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8A37E8" w14:textId="02D95FC2" w:rsidR="008B0C81" w:rsidRPr="00DE3EBF" w:rsidRDefault="00686482" w:rsidP="00E80541">
      <w:pPr>
        <w:jc w:val="center"/>
        <w:rPr>
          <w:rFonts w:ascii="Georgia" w:hAnsi="Georgia"/>
          <w:sz w:val="24"/>
          <w:szCs w:val="24"/>
        </w:rPr>
      </w:pPr>
      <w:r w:rsidRPr="00DE3EBF">
        <w:rPr>
          <w:rFonts w:ascii="Georgia" w:hAnsi="Georgia"/>
          <w:noProof/>
          <w:sz w:val="24"/>
          <w:szCs w:val="24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01DE028C" wp14:editId="5815BD16">
            <wp:simplePos x="0" y="0"/>
            <wp:positionH relativeFrom="column">
              <wp:posOffset>1137070</wp:posOffset>
            </wp:positionH>
            <wp:positionV relativeFrom="paragraph">
              <wp:posOffset>-597147</wp:posOffset>
            </wp:positionV>
            <wp:extent cx="3676650" cy="972337"/>
            <wp:effectExtent l="0" t="0" r="0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9723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911DC">
        <w:rPr>
          <w:rFonts w:ascii="Georgia" w:hAnsi="Georgia"/>
          <w:sz w:val="24"/>
          <w:szCs w:val="24"/>
        </w:rPr>
        <w:t xml:space="preserve"> </w:t>
      </w:r>
    </w:p>
    <w:p w14:paraId="29BF5313" w14:textId="092C482B" w:rsidR="00136B50" w:rsidRPr="00DE3EBF" w:rsidRDefault="00136B50" w:rsidP="00E80541">
      <w:pPr>
        <w:jc w:val="center"/>
        <w:rPr>
          <w:rFonts w:ascii="Georgia" w:hAnsi="Georgia"/>
          <w:sz w:val="24"/>
          <w:szCs w:val="24"/>
        </w:rPr>
      </w:pPr>
    </w:p>
    <w:p w14:paraId="6CDB6604" w14:textId="41384CA9" w:rsidR="00D47F14" w:rsidRPr="00D47F14" w:rsidRDefault="00D47F14" w:rsidP="004F4ACD">
      <w:pPr>
        <w:ind w:left="630"/>
        <w:jc w:val="center"/>
        <w:rPr>
          <w:rFonts w:ascii="Georgia" w:hAnsi="Georgia"/>
          <w:sz w:val="32"/>
          <w:szCs w:val="32"/>
        </w:rPr>
      </w:pPr>
      <w:bookmarkStart w:id="0" w:name="_Hlk51159620"/>
      <w:bookmarkEnd w:id="0"/>
      <w:r w:rsidRPr="00D47F14">
        <w:rPr>
          <w:rFonts w:ascii="Georgia" w:hAnsi="Georgia"/>
          <w:sz w:val="32"/>
          <w:szCs w:val="32"/>
        </w:rPr>
        <w:t>Méně závazků, více peněz, lepší vzdělání: v čem se liší mileniálové od svých rodičů</w:t>
      </w:r>
      <w:r>
        <w:rPr>
          <w:rFonts w:ascii="Georgia" w:hAnsi="Georgia"/>
          <w:sz w:val="32"/>
          <w:szCs w:val="32"/>
        </w:rPr>
        <w:t>?</w:t>
      </w:r>
    </w:p>
    <w:p w14:paraId="634F37B7" w14:textId="37E59154" w:rsidR="00AC2787" w:rsidRDefault="00AC2787" w:rsidP="004F4ACD">
      <w:pPr>
        <w:ind w:left="630"/>
        <w:jc w:val="center"/>
        <w:rPr>
          <w:rFonts w:ascii="Georgia" w:hAnsi="Georgia"/>
          <w:b/>
          <w:sz w:val="24"/>
          <w:szCs w:val="24"/>
        </w:rPr>
      </w:pPr>
      <w:r w:rsidRPr="00DE3EBF">
        <w:rPr>
          <w:rFonts w:ascii="Georgia" w:hAnsi="Georgia"/>
          <w:b/>
          <w:sz w:val="24"/>
          <w:szCs w:val="24"/>
        </w:rPr>
        <w:t>T</w:t>
      </w:r>
      <w:r w:rsidR="0041109E" w:rsidRPr="00DE3EBF">
        <w:rPr>
          <w:rFonts w:ascii="Georgia" w:hAnsi="Georgia"/>
          <w:b/>
          <w:sz w:val="24"/>
          <w:szCs w:val="24"/>
        </w:rPr>
        <w:t>isková zpráva,</w:t>
      </w:r>
      <w:r w:rsidR="00C02CFD">
        <w:rPr>
          <w:rFonts w:ascii="Georgia" w:hAnsi="Georgia"/>
          <w:b/>
          <w:sz w:val="24"/>
          <w:szCs w:val="24"/>
        </w:rPr>
        <w:t xml:space="preserve"> </w:t>
      </w:r>
      <w:r w:rsidR="004E7BEC">
        <w:rPr>
          <w:rFonts w:ascii="Georgia" w:hAnsi="Georgia"/>
          <w:b/>
          <w:sz w:val="24"/>
          <w:szCs w:val="24"/>
        </w:rPr>
        <w:t>4</w:t>
      </w:r>
      <w:r w:rsidR="0041109E" w:rsidRPr="001911DC">
        <w:rPr>
          <w:rFonts w:ascii="Georgia" w:hAnsi="Georgia"/>
          <w:b/>
          <w:sz w:val="24"/>
          <w:szCs w:val="24"/>
        </w:rPr>
        <w:t>.</w:t>
      </w:r>
      <w:r w:rsidR="0036697E" w:rsidRPr="0028160D">
        <w:rPr>
          <w:rFonts w:ascii="Georgia" w:hAnsi="Georgia"/>
          <w:b/>
          <w:sz w:val="24"/>
          <w:szCs w:val="24"/>
        </w:rPr>
        <w:t xml:space="preserve"> </w:t>
      </w:r>
      <w:r w:rsidR="004E7BEC">
        <w:rPr>
          <w:rFonts w:ascii="Georgia" w:hAnsi="Georgia"/>
          <w:b/>
          <w:sz w:val="24"/>
          <w:szCs w:val="24"/>
        </w:rPr>
        <w:t>května</w:t>
      </w:r>
      <w:r w:rsidR="0036697E" w:rsidRPr="0028160D">
        <w:rPr>
          <w:rFonts w:ascii="Georgia" w:hAnsi="Georgia"/>
          <w:b/>
          <w:sz w:val="24"/>
          <w:szCs w:val="24"/>
        </w:rPr>
        <w:t xml:space="preserve"> 202</w:t>
      </w:r>
      <w:r w:rsidR="00297289">
        <w:rPr>
          <w:rFonts w:ascii="Georgia" w:hAnsi="Georgia"/>
          <w:b/>
          <w:sz w:val="24"/>
          <w:szCs w:val="24"/>
        </w:rPr>
        <w:t>3</w:t>
      </w:r>
    </w:p>
    <w:p w14:paraId="1CD1886D" w14:textId="5A1C99AE" w:rsidR="0028350A" w:rsidRPr="00C02CFD" w:rsidRDefault="003978EA" w:rsidP="00C02CFD">
      <w:pPr>
        <w:spacing w:before="0" w:beforeAutospacing="0" w:after="120" w:afterAutospacing="0" w:line="276" w:lineRule="auto"/>
        <w:ind w:left="720"/>
        <w:jc w:val="both"/>
        <w:rPr>
          <w:rFonts w:ascii="Georgia" w:hAnsi="Georgia" w:cs="Segoe UI"/>
          <w:bCs/>
          <w:i/>
          <w:iCs/>
          <w:color w:val="BB133E"/>
          <w:sz w:val="24"/>
          <w:szCs w:val="24"/>
          <w:u w:val="single"/>
          <w:shd w:val="clear" w:color="auto" w:fill="FFFDFB"/>
        </w:rPr>
      </w:pPr>
      <w:r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Nová studie </w:t>
      </w:r>
      <w:r w:rsidR="004525AA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výzkumného </w:t>
      </w:r>
      <w:proofErr w:type="spellStart"/>
      <w:r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>think</w:t>
      </w:r>
      <w:proofErr w:type="spellEnd"/>
      <w:r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-tanku </w:t>
      </w:r>
      <w:r w:rsidRPr="00E6768B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IDEA</w:t>
      </w:r>
      <w:r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 při Národohospodářském ústavu</w:t>
      </w:r>
      <w:r w:rsidR="00FC24E2"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 </w:t>
      </w:r>
      <w:r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Akademie věd ČR </w:t>
      </w:r>
      <w:r w:rsidR="00D6359D" w:rsidRPr="00E6768B">
        <w:rPr>
          <w:rFonts w:ascii="Georgia" w:hAnsi="Georgia" w:cs="Segoe UI"/>
          <w:b/>
          <w:bCs/>
          <w:i/>
          <w:iCs/>
          <w:color w:val="C00000"/>
          <w:sz w:val="24"/>
          <w:szCs w:val="24"/>
          <w:u w:val="single"/>
          <w:shd w:val="clear" w:color="auto" w:fill="FFFDFB"/>
        </w:rPr>
        <w:t>„</w:t>
      </w:r>
      <w:r w:rsidR="00E9030A" w:rsidRPr="00E6768B">
        <w:rPr>
          <w:rFonts w:ascii="Georgia" w:hAnsi="Georgia" w:cs="Segoe UI"/>
          <w:b/>
          <w:bCs/>
          <w:i/>
          <w:iCs/>
          <w:color w:val="C00000"/>
          <w:sz w:val="24"/>
          <w:szCs w:val="24"/>
          <w:u w:val="single"/>
          <w:shd w:val="clear" w:color="auto" w:fill="FFFDFB"/>
        </w:rPr>
        <w:t>Generace X a Y očima dat: Když byli rodiče mladí jako my</w:t>
      </w:r>
      <w:r w:rsidR="00727091" w:rsidRPr="00E6768B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>“</w:t>
      </w:r>
      <w:r w:rsidR="00C02CFD" w:rsidRPr="00E6768B">
        <w:rPr>
          <w:rFonts w:ascii="Georgia" w:hAnsi="Georgia" w:cs="Segoe UI"/>
          <w:b/>
          <w:bCs/>
          <w:i/>
          <w:iCs/>
          <w:color w:val="C00000"/>
          <w:sz w:val="24"/>
          <w:szCs w:val="24"/>
          <w:shd w:val="clear" w:color="auto" w:fill="FFFDFB"/>
        </w:rPr>
        <w:t xml:space="preserve"> </w:t>
      </w:r>
      <w:r w:rsidR="00E9030A"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představuje unikátní srovnání současného života generace Y, </w:t>
      </w:r>
      <w:r w:rsidR="0031353C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br/>
      </w:r>
      <w:r w:rsidR="00E9030A"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tzv. mileniálů, s generací X jejich rodičů. </w:t>
      </w:r>
      <w:r w:rsidR="00FB6F61"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Jak výrazné jsou rozdíly v úrovni vzdělanosti, partnerských vztazích nebo relativních výdělcích? </w:t>
      </w:r>
      <w:r w:rsidR="001019E0"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>A ž</w:t>
      </w:r>
      <w:r w:rsidR="00FB6F61"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ije se </w:t>
      </w:r>
      <w:r w:rsidR="004525AA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dnes </w:t>
      </w:r>
      <w:r w:rsidR="00FB6F61"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>mileniálům celkově lépe</w:t>
      </w:r>
      <w:r w:rsidR="004525AA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 xml:space="preserve"> než jejich rodičům, když byli stejně mladí</w:t>
      </w:r>
      <w:r w:rsidR="00FB6F61" w:rsidRPr="00E6768B">
        <w:rPr>
          <w:rFonts w:ascii="Georgia" w:hAnsi="Georgia" w:cs="Segoe UI"/>
          <w:bCs/>
          <w:i/>
          <w:iCs/>
          <w:color w:val="C00000"/>
          <w:sz w:val="24"/>
          <w:szCs w:val="24"/>
          <w:shd w:val="clear" w:color="auto" w:fill="FFFDFB"/>
        </w:rPr>
        <w:t>?</w:t>
      </w:r>
      <w:r w:rsidR="00E9030A" w:rsidRPr="00E9030A">
        <w:rPr>
          <w:rFonts w:ascii="Georgia" w:hAnsi="Georgia" w:cs="Segoe UI"/>
          <w:bCs/>
          <w:i/>
          <w:iCs/>
          <w:color w:val="BB133E"/>
          <w:sz w:val="24"/>
          <w:szCs w:val="24"/>
          <w:shd w:val="clear" w:color="auto" w:fill="FFFDFB"/>
        </w:rPr>
        <w:t xml:space="preserve"> </w:t>
      </w:r>
    </w:p>
    <w:p w14:paraId="5454D167" w14:textId="41839851" w:rsidR="00C43903" w:rsidRDefault="008220EC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Studie </w:t>
      </w:r>
      <w:r w:rsidR="00C4390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porovnává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životní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situace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generac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C4390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X a Y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 základě </w:t>
      </w:r>
      <w:r w:rsidR="00C4390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dat Českého statistického úřadu </w:t>
      </w:r>
      <w:r w:rsidR="004525AA" w:rsidRP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Životní podmínky (EU-SILC)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C4390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 let 2006 a 2021.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 roce </w:t>
      </w:r>
      <w:r w:rsidR="00C4390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2006 bylo zástupcům generace X 25-40 let a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podobně stará byla </w:t>
      </w:r>
      <w:r w:rsidR="00C4390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generace Y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 roce 2021</w:t>
      </w:r>
      <w:r w:rsidR="00C4390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</w:p>
    <w:p w14:paraId="70689B0D" w14:textId="51EBF7E8" w:rsidR="00C43903" w:rsidRDefault="00C43903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Analýza ukazuje, že největší rozdíl mezi generac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emi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X a Y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je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 úrovni vzdělání.</w:t>
      </w:r>
      <w:r w:rsidR="00F3558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Mezigeneračně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výrazně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narostl podíl </w:t>
      </w:r>
      <w:r w:rsidR="00F3558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lidí s vysokoškolským vzděláním</w:t>
      </w:r>
      <w:r w:rsidR="00692EA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. A</w:t>
      </w:r>
      <w:r w:rsidR="00F3558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lespoň bakalářské vzdělání má celých 32 %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generace Y,</w:t>
      </w:r>
      <w:r w:rsidR="00F3558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zatímco v generaci X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jejich rodičů to bylo </w:t>
      </w:r>
      <w:r w:rsidR="00F35582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jen 13 %. Naopak počet vyučených mezigeneračně poklesl ze 40 % na 23 %.</w:t>
      </w:r>
    </w:p>
    <w:p w14:paraId="3B19D071" w14:textId="606CCCA3" w:rsidR="00F35582" w:rsidRDefault="00F35582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18733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„Za</w:t>
      </w:r>
      <w:r w:rsidR="004525AA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pozornost stojí</w:t>
      </w:r>
      <w:r w:rsidRPr="0018733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, že </w:t>
      </w:r>
      <w:r w:rsidR="00E6768B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se </w:t>
      </w:r>
      <w:r w:rsidRPr="0018733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nár</w:t>
      </w:r>
      <w:r w:rsidR="00692EA3" w:rsidRPr="0018733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ůst vysokoškolsky vzdělaných </w:t>
      </w:r>
      <w:r w:rsidR="004525AA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týkal mnohem více žen než mužů</w:t>
      </w:r>
      <w:r w:rsidR="00692EA3" w:rsidRPr="0018733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. </w:t>
      </w:r>
      <w:r w:rsidRPr="0018733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 </w:t>
      </w:r>
      <w:r w:rsidR="00692EA3" w:rsidRPr="0018733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Zatímco v generaci X byl podíl vysokoškolaček a vysokoškoláků stejný, v generaci Y </w:t>
      </w:r>
      <w:r w:rsidR="00255D33" w:rsidRPr="0018733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 xml:space="preserve">dosáhlo </w:t>
      </w:r>
      <w:r w:rsidR="00692EA3" w:rsidRPr="00187336">
        <w:rPr>
          <w:rFonts w:ascii="Georgia" w:hAnsi="Georgia" w:cs="Segoe UI"/>
          <w:bCs/>
          <w:i/>
          <w:iCs/>
          <w:sz w:val="24"/>
          <w:szCs w:val="24"/>
          <w:shd w:val="clear" w:color="auto" w:fill="FFFDFB"/>
        </w:rPr>
        <w:t>vysokoškolského vzdělání 37 % žen a jen 27 % mužů,“</w:t>
      </w:r>
      <w:r w:rsidR="00692EA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přibližuje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zjištění </w:t>
      </w:r>
      <w:r w:rsidR="00692EA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studie Michal </w:t>
      </w:r>
      <w:proofErr w:type="spellStart"/>
      <w:r w:rsidR="00692EA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Šoltés</w:t>
      </w:r>
      <w:proofErr w:type="spellEnd"/>
      <w:r w:rsidR="00692EA3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</w:t>
      </w:r>
    </w:p>
    <w:p w14:paraId="4A169244" w14:textId="797249EA" w:rsidR="002F1A82" w:rsidRDefault="002F1A82" w:rsidP="005D05D3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Druhý nejvýraznější mezigenerační rozdíl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nacházíme v</w:t>
      </w:r>
      <w:r w:rsidR="0031353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</w:t>
      </w:r>
      <w:r w:rsidR="00B51E2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poklesu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podílu </w:t>
      </w:r>
      <w:r w:rsidR="00B51E2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manžels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kých svazků</w:t>
      </w:r>
      <w:r w:rsidR="00B51E2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. Ženy i muži v generaci Y se vdávají a žení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výrazně </w:t>
      </w:r>
      <w:r w:rsidR="00B51E2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méně často než jejich rodiče v generaci X. Mezi mileniály je do 40 let vdaných jen </w:t>
      </w:r>
      <w:r w:rsidR="0031353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br/>
      </w:r>
      <w:r w:rsidR="00B51E26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46 % žen, tedy méně než polovina, a ženatých je pouze 34 % mužů. Oproti tomu v generaci X bylo vdaných 65 % žen a ženatých 52 % mužů. </w:t>
      </w:r>
    </w:p>
    <w:p w14:paraId="2617DEC1" w14:textId="74CF9877" w:rsidR="00187336" w:rsidRDefault="00187336" w:rsidP="00E405B1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</w:p>
    <w:p w14:paraId="58FF58CC" w14:textId="17641859" w:rsidR="00692EA3" w:rsidRDefault="00F4515B" w:rsidP="00F4515B">
      <w:pPr>
        <w:ind w:left="720"/>
        <w:jc w:val="center"/>
        <w:rPr>
          <w:rFonts w:ascii="Georgia" w:hAnsi="Georgia"/>
          <w:sz w:val="24"/>
          <w:szCs w:val="24"/>
        </w:rPr>
      </w:pPr>
      <w:r w:rsidRPr="00F4515B">
        <w:rPr>
          <w:rFonts w:ascii="Georgia" w:hAnsi="Georgia"/>
          <w:noProof/>
          <w:sz w:val="24"/>
          <w:szCs w:val="24"/>
          <w:lang w:val="en-US" w:eastAsia="en-US"/>
        </w:rPr>
        <w:lastRenderedPageBreak/>
        <w:drawing>
          <wp:inline distT="0" distB="0" distL="0" distR="0" wp14:anchorId="7606D1FD" wp14:editId="0FF03BDA">
            <wp:extent cx="5484699" cy="2921000"/>
            <wp:effectExtent l="0" t="0" r="190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90273" cy="29239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850D85" w14:textId="11C0CA14" w:rsidR="00F4515B" w:rsidRDefault="00F4515B" w:rsidP="00F4515B">
      <w:pPr>
        <w:jc w:val="both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S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 poklese</w:t>
      </w:r>
      <w:r w:rsidR="00E6768B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výskytu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manželst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ví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souvisí i menší po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díl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 dětí v generaci Y. 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V analýze 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je za rodiče považován každý, s nímž žije v domácnosti aspoň jedno závislé dítě. </w:t>
      </w:r>
      <w:r w:rsidR="0072255C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Zatímco v generaci X má o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značení rodič 74 % žen a 50 % mužů, v generaci Y podíly rodičů kles</w:t>
      </w:r>
      <w:r w:rsidR="004525AA"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>ly</w:t>
      </w:r>
      <w:r>
        <w:rPr>
          <w:rFonts w:ascii="Georgia" w:hAnsi="Georgia" w:cs="Segoe UI"/>
          <w:bCs/>
          <w:iCs/>
          <w:sz w:val="24"/>
          <w:szCs w:val="24"/>
          <w:shd w:val="clear" w:color="auto" w:fill="FFFDFB"/>
        </w:rPr>
        <w:t xml:space="preserve">, u žen na 65 % a u mužů na 43 %. </w:t>
      </w:r>
    </w:p>
    <w:p w14:paraId="283BDF8E" w14:textId="2D17BCAB" w:rsidR="00157A2A" w:rsidRPr="00B51E26" w:rsidRDefault="00157A2A" w:rsidP="00157A2A">
      <w:pPr>
        <w:jc w:val="center"/>
        <w:rPr>
          <w:rFonts w:ascii="Georgia" w:hAnsi="Georgia" w:cs="Segoe UI"/>
          <w:bCs/>
          <w:iCs/>
          <w:sz w:val="24"/>
          <w:szCs w:val="24"/>
          <w:shd w:val="clear" w:color="auto" w:fill="FFFDFB"/>
        </w:rPr>
      </w:pPr>
      <w:r w:rsidRPr="00157A2A">
        <w:rPr>
          <w:rFonts w:ascii="Georgia" w:hAnsi="Georgia" w:cs="Segoe UI"/>
          <w:bCs/>
          <w:iCs/>
          <w:noProof/>
          <w:sz w:val="24"/>
          <w:szCs w:val="24"/>
          <w:shd w:val="clear" w:color="auto" w:fill="FFFDFB"/>
          <w:lang w:val="en-US" w:eastAsia="en-US"/>
        </w:rPr>
        <w:drawing>
          <wp:inline distT="0" distB="0" distL="0" distR="0" wp14:anchorId="02ADABBD" wp14:editId="7824EBC1">
            <wp:extent cx="5731510" cy="2905760"/>
            <wp:effectExtent l="0" t="0" r="2540" b="889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05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07896" w14:textId="43616550" w:rsidR="001E3DFE" w:rsidRDefault="0072255C" w:rsidP="001E3DFE">
      <w:pPr>
        <w:ind w:left="720"/>
        <w:jc w:val="both"/>
        <w:rPr>
          <w:rFonts w:ascii="Georgia" w:hAnsi="Georgia"/>
          <w:sz w:val="24"/>
          <w:szCs w:val="24"/>
        </w:rPr>
      </w:pPr>
      <w:r w:rsidRPr="0072255C">
        <w:rPr>
          <w:rFonts w:ascii="Georgia" w:hAnsi="Georgia"/>
          <w:sz w:val="24"/>
          <w:szCs w:val="24"/>
        </w:rPr>
        <w:t xml:space="preserve">V neposlední řadě </w:t>
      </w:r>
      <w:r w:rsidR="00724924">
        <w:rPr>
          <w:rFonts w:ascii="Georgia" w:hAnsi="Georgia"/>
          <w:sz w:val="24"/>
          <w:szCs w:val="24"/>
        </w:rPr>
        <w:t xml:space="preserve">studie </w:t>
      </w:r>
      <w:r w:rsidR="004525AA">
        <w:rPr>
          <w:rFonts w:ascii="Georgia" w:hAnsi="Georgia"/>
          <w:sz w:val="24"/>
          <w:szCs w:val="24"/>
        </w:rPr>
        <w:t>porovnala</w:t>
      </w:r>
      <w:r w:rsidR="00724924">
        <w:rPr>
          <w:rFonts w:ascii="Georgia" w:hAnsi="Georgia"/>
          <w:sz w:val="24"/>
          <w:szCs w:val="24"/>
        </w:rPr>
        <w:t xml:space="preserve"> </w:t>
      </w:r>
      <w:r w:rsidRPr="0072255C">
        <w:rPr>
          <w:rFonts w:ascii="Georgia" w:hAnsi="Georgia"/>
          <w:sz w:val="24"/>
          <w:szCs w:val="24"/>
        </w:rPr>
        <w:t>hmotné zajištění domácností napříč generacemi</w:t>
      </w:r>
      <w:r w:rsidR="00724924">
        <w:rPr>
          <w:rFonts w:ascii="Georgia" w:hAnsi="Georgia"/>
          <w:sz w:val="24"/>
          <w:szCs w:val="24"/>
        </w:rPr>
        <w:t xml:space="preserve"> podle toho, zda </w:t>
      </w:r>
      <w:r w:rsidRPr="0072255C">
        <w:rPr>
          <w:rFonts w:ascii="Georgia" w:hAnsi="Georgia"/>
          <w:sz w:val="24"/>
          <w:szCs w:val="24"/>
        </w:rPr>
        <w:t xml:space="preserve">si jednotlivé domácnosti mohou dovolit týdenní dovolenou mimo domov, zda mohou obden jíst maso, jestli mají k dispozici osobní auto či počítač </w:t>
      </w:r>
      <w:r w:rsidR="00724924">
        <w:rPr>
          <w:rFonts w:ascii="Georgia" w:hAnsi="Georgia"/>
          <w:sz w:val="24"/>
          <w:szCs w:val="24"/>
        </w:rPr>
        <w:t xml:space="preserve">nebo jak </w:t>
      </w:r>
      <w:r w:rsidRPr="0072255C">
        <w:rPr>
          <w:rFonts w:ascii="Georgia" w:hAnsi="Georgia"/>
          <w:sz w:val="24"/>
          <w:szCs w:val="24"/>
        </w:rPr>
        <w:t xml:space="preserve">dobře vycházejí s příjmy. </w:t>
      </w:r>
      <w:r w:rsidR="00724924">
        <w:rPr>
          <w:rFonts w:ascii="Georgia" w:hAnsi="Georgia"/>
          <w:sz w:val="24"/>
          <w:szCs w:val="24"/>
        </w:rPr>
        <w:t>V</w:t>
      </w:r>
      <w:r w:rsidRPr="0072255C">
        <w:rPr>
          <w:rFonts w:ascii="Georgia" w:hAnsi="Georgia"/>
          <w:sz w:val="24"/>
          <w:szCs w:val="24"/>
        </w:rPr>
        <w:t>e všech těchto</w:t>
      </w:r>
      <w:r w:rsidR="00724924">
        <w:rPr>
          <w:rFonts w:ascii="Georgia" w:hAnsi="Georgia"/>
          <w:sz w:val="24"/>
          <w:szCs w:val="24"/>
        </w:rPr>
        <w:t xml:space="preserve"> </w:t>
      </w:r>
      <w:r w:rsidRPr="0072255C">
        <w:rPr>
          <w:rFonts w:ascii="Georgia" w:hAnsi="Georgia"/>
          <w:sz w:val="24"/>
          <w:szCs w:val="24"/>
        </w:rPr>
        <w:t xml:space="preserve">rozpočtových položkách </w:t>
      </w:r>
      <w:r w:rsidR="00724924">
        <w:rPr>
          <w:rFonts w:ascii="Georgia" w:hAnsi="Georgia"/>
          <w:sz w:val="24"/>
          <w:szCs w:val="24"/>
        </w:rPr>
        <w:t>si g</w:t>
      </w:r>
      <w:r w:rsidRPr="0072255C">
        <w:rPr>
          <w:rFonts w:ascii="Georgia" w:hAnsi="Georgia"/>
          <w:sz w:val="24"/>
          <w:szCs w:val="24"/>
        </w:rPr>
        <w:t xml:space="preserve">enerace Y </w:t>
      </w:r>
      <w:r w:rsidR="00724924">
        <w:rPr>
          <w:rFonts w:ascii="Georgia" w:hAnsi="Georgia"/>
          <w:sz w:val="24"/>
          <w:szCs w:val="24"/>
        </w:rPr>
        <w:t>ved</w:t>
      </w:r>
      <w:r w:rsidR="004525AA">
        <w:rPr>
          <w:rFonts w:ascii="Georgia" w:hAnsi="Georgia"/>
          <w:sz w:val="24"/>
          <w:szCs w:val="24"/>
        </w:rPr>
        <w:t>e</w:t>
      </w:r>
      <w:r w:rsidR="00724924">
        <w:rPr>
          <w:rFonts w:ascii="Georgia" w:hAnsi="Georgia"/>
          <w:sz w:val="24"/>
          <w:szCs w:val="24"/>
        </w:rPr>
        <w:t xml:space="preserve"> </w:t>
      </w:r>
      <w:r w:rsidRPr="0072255C">
        <w:rPr>
          <w:rFonts w:ascii="Georgia" w:hAnsi="Georgia"/>
          <w:sz w:val="24"/>
          <w:szCs w:val="24"/>
        </w:rPr>
        <w:t>jednoznačně lépe</w:t>
      </w:r>
      <w:r w:rsidR="00724924">
        <w:rPr>
          <w:rFonts w:ascii="Georgia" w:hAnsi="Georgia"/>
          <w:sz w:val="24"/>
          <w:szCs w:val="24"/>
        </w:rPr>
        <w:t xml:space="preserve"> </w:t>
      </w:r>
      <w:r w:rsidRPr="0072255C">
        <w:rPr>
          <w:rFonts w:ascii="Georgia" w:hAnsi="Georgia"/>
          <w:sz w:val="24"/>
          <w:szCs w:val="24"/>
        </w:rPr>
        <w:t xml:space="preserve">než </w:t>
      </w:r>
      <w:r w:rsidR="004525AA">
        <w:rPr>
          <w:rFonts w:ascii="Georgia" w:hAnsi="Georgia"/>
          <w:sz w:val="24"/>
          <w:szCs w:val="24"/>
        </w:rPr>
        <w:t xml:space="preserve">kdysi </w:t>
      </w:r>
      <w:r w:rsidRPr="0072255C">
        <w:rPr>
          <w:rFonts w:ascii="Georgia" w:hAnsi="Georgia"/>
          <w:sz w:val="24"/>
          <w:szCs w:val="24"/>
        </w:rPr>
        <w:t xml:space="preserve">generace X. </w:t>
      </w:r>
      <w:r w:rsidR="00724924">
        <w:rPr>
          <w:rFonts w:ascii="Georgia" w:hAnsi="Georgia"/>
          <w:sz w:val="24"/>
          <w:szCs w:val="24"/>
        </w:rPr>
        <w:t>Nicméně j</w:t>
      </w:r>
      <w:r w:rsidRPr="0072255C">
        <w:rPr>
          <w:rFonts w:ascii="Georgia" w:hAnsi="Georgia"/>
          <w:sz w:val="24"/>
          <w:szCs w:val="24"/>
        </w:rPr>
        <w:t>e třeba mít na paměti, že rozdíly v materiálním zajištění jsou způsobeny nejen jinou osobní situací, ale také zlepšením vnějších faktorů, jako je reálný růst ekonomiky, mezd, produktivity práce či dlouhodobě nízká míra nezaměstnanosti v ČR.</w:t>
      </w:r>
    </w:p>
    <w:p w14:paraId="60561784" w14:textId="392CCBC6" w:rsidR="00314EB1" w:rsidRDefault="00314EB1" w:rsidP="001E3DFE">
      <w:pPr>
        <w:ind w:left="720"/>
        <w:jc w:val="both"/>
        <w:rPr>
          <w:rFonts w:ascii="Georgia" w:hAnsi="Georgia"/>
          <w:sz w:val="24"/>
          <w:szCs w:val="24"/>
        </w:rPr>
      </w:pPr>
      <w:r w:rsidRPr="00DE5619">
        <w:rPr>
          <w:rFonts w:ascii="Georgia" w:hAnsi="Georgia"/>
          <w:sz w:val="24"/>
          <w:szCs w:val="24"/>
        </w:rPr>
        <w:lastRenderedPageBreak/>
        <w:t xml:space="preserve">Celý text </w:t>
      </w:r>
      <w:r w:rsidR="00D6008F">
        <w:rPr>
          <w:rFonts w:ascii="Georgia" w:hAnsi="Georgia"/>
          <w:sz w:val="24"/>
          <w:szCs w:val="24"/>
        </w:rPr>
        <w:t xml:space="preserve">studie </w:t>
      </w:r>
      <w:r w:rsidRPr="00D6008F">
        <w:rPr>
          <w:rFonts w:ascii="Georgia" w:hAnsi="Georgia"/>
          <w:sz w:val="24"/>
          <w:szCs w:val="24"/>
        </w:rPr>
        <w:t xml:space="preserve">k dispozici </w:t>
      </w:r>
      <w:hyperlink r:id="rId14" w:history="1">
        <w:r w:rsidRPr="00BC1F56">
          <w:rPr>
            <w:rStyle w:val="Hypertextovodkaz"/>
            <w:rFonts w:ascii="Georgia" w:hAnsi="Georgia"/>
            <w:sz w:val="24"/>
            <w:szCs w:val="24"/>
          </w:rPr>
          <w:t>zde</w:t>
        </w:r>
      </w:hyperlink>
      <w:r w:rsidRPr="003543BC">
        <w:rPr>
          <w:rFonts w:ascii="Georgia" w:hAnsi="Georgia"/>
          <w:sz w:val="24"/>
          <w:szCs w:val="24"/>
        </w:rPr>
        <w:t xml:space="preserve">. </w:t>
      </w:r>
    </w:p>
    <w:p w14:paraId="2DC8D804" w14:textId="2CE280AD" w:rsidR="00314EB1" w:rsidRPr="0096335A" w:rsidRDefault="00314EB1" w:rsidP="00E80541">
      <w:pPr>
        <w:spacing w:before="120" w:beforeAutospacing="0" w:after="120" w:afterAutospacing="0"/>
        <w:ind w:left="0" w:firstLine="708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Kontakt na autor</w:t>
      </w:r>
      <w:r w:rsidR="00C02CFD">
        <w:rPr>
          <w:rFonts w:ascii="Georgia" w:eastAsia="Motiva Sans" w:hAnsi="Georgia" w:cs="Motiva Sans"/>
          <w:color w:val="4472C4" w:themeColor="accent1"/>
          <w:sz w:val="24"/>
          <w:szCs w:val="24"/>
        </w:rPr>
        <w:t>y</w:t>
      </w: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 xml:space="preserve"> studie:</w:t>
      </w:r>
    </w:p>
    <w:p w14:paraId="00D917A2" w14:textId="73BA4546" w:rsidR="00674146" w:rsidRDefault="004E7BEC" w:rsidP="00674146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Michal </w:t>
      </w:r>
      <w:proofErr w:type="spellStart"/>
      <w:r>
        <w:rPr>
          <w:rFonts w:ascii="Georgia" w:hAnsi="Georgia"/>
          <w:sz w:val="24"/>
          <w:szCs w:val="24"/>
        </w:rPr>
        <w:t>Šoltés</w:t>
      </w:r>
      <w:proofErr w:type="spellEnd"/>
      <w:r w:rsidR="008B3A6E">
        <w:rPr>
          <w:rFonts w:ascii="Georgia" w:hAnsi="Georgia"/>
          <w:sz w:val="24"/>
          <w:szCs w:val="24"/>
        </w:rPr>
        <w:t xml:space="preserve">, </w:t>
      </w:r>
      <w:hyperlink r:id="rId15" w:history="1">
        <w:r w:rsidRPr="003C2EB8">
          <w:rPr>
            <w:rStyle w:val="Hypertextovodkaz"/>
            <w:rFonts w:ascii="Georgia" w:hAnsi="Georgia"/>
            <w:sz w:val="24"/>
            <w:szCs w:val="24"/>
          </w:rPr>
          <w:t>michal.soltes@cerge-ei.cz</w:t>
        </w:r>
      </w:hyperlink>
      <w:r>
        <w:rPr>
          <w:rFonts w:ascii="Georgia" w:hAnsi="Georgia"/>
          <w:sz w:val="24"/>
          <w:szCs w:val="24"/>
        </w:rPr>
        <w:t xml:space="preserve">, </w:t>
      </w:r>
      <w:r w:rsidR="00C772EE" w:rsidRPr="00DE3EBF">
        <w:rPr>
          <w:rFonts w:ascii="Georgia" w:hAnsi="Georgia"/>
          <w:sz w:val="24"/>
          <w:szCs w:val="24"/>
        </w:rPr>
        <w:t xml:space="preserve">+420 </w:t>
      </w:r>
      <w:r w:rsidR="00C772EE">
        <w:rPr>
          <w:rFonts w:ascii="Georgia" w:hAnsi="Georgia"/>
          <w:sz w:val="24"/>
          <w:szCs w:val="24"/>
        </w:rPr>
        <w:t>–</w:t>
      </w:r>
      <w:r w:rsidR="00C772EE" w:rsidRPr="00DE3EBF">
        <w:rPr>
          <w:rFonts w:ascii="Georgia" w:hAnsi="Georgia"/>
          <w:sz w:val="24"/>
          <w:szCs w:val="24"/>
        </w:rPr>
        <w:t xml:space="preserve"> </w:t>
      </w:r>
      <w:r w:rsidR="00C772EE">
        <w:rPr>
          <w:rFonts w:ascii="Georgia" w:hAnsi="Georgia"/>
          <w:sz w:val="24"/>
          <w:szCs w:val="24"/>
        </w:rPr>
        <w:t>774 024 143</w:t>
      </w:r>
    </w:p>
    <w:p w14:paraId="3D3FB51B" w14:textId="13E869E4" w:rsidR="00BB0EC9" w:rsidRDefault="00C772EE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Pr="00DE3EBF">
        <w:rPr>
          <w:rFonts w:ascii="Georgia" w:hAnsi="Georgia"/>
          <w:sz w:val="24"/>
          <w:szCs w:val="24"/>
        </w:rPr>
        <w:t xml:space="preserve">, </w:t>
      </w:r>
      <w:hyperlink r:id="rId16" w:history="1">
        <w:r w:rsidRPr="00813BAE">
          <w:rPr>
            <w:rStyle w:val="Hypertextovodkaz"/>
            <w:rFonts w:ascii="Georgia" w:hAnsi="Georgia"/>
            <w:sz w:val="24"/>
            <w:szCs w:val="24"/>
          </w:rPr>
          <w:t>eva.penazova@cerge-ei.cz</w:t>
        </w:r>
      </w:hyperlink>
    </w:p>
    <w:p w14:paraId="004BBF68" w14:textId="77777777" w:rsidR="00C772EE" w:rsidRDefault="00C772EE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</w:p>
    <w:p w14:paraId="7C89BC62" w14:textId="56331223" w:rsidR="00314EB1" w:rsidRPr="0096335A" w:rsidRDefault="00BB0EC9" w:rsidP="00E80541">
      <w:pPr>
        <w:spacing w:before="120" w:beforeAutospacing="0" w:after="120" w:afterAutospacing="0"/>
        <w:jc w:val="both"/>
        <w:rPr>
          <w:rFonts w:ascii="Georgia" w:eastAsia="Motiva Sans" w:hAnsi="Georgia" w:cs="Motiva Sans"/>
          <w:color w:val="4472C4" w:themeColor="accent1"/>
          <w:sz w:val="24"/>
          <w:szCs w:val="24"/>
        </w:rPr>
      </w:pP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Adminis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t</w:t>
      </w:r>
      <w:r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rati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vní kontakt</w:t>
      </w:r>
      <w:r w:rsidR="0096335A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 xml:space="preserve"> (IDEA při CERGE-EI)</w:t>
      </w:r>
      <w:r w:rsidR="00314EB1" w:rsidRPr="0096335A">
        <w:rPr>
          <w:rFonts w:ascii="Georgia" w:eastAsia="Motiva Sans" w:hAnsi="Georgia" w:cs="Motiva Sans"/>
          <w:color w:val="4472C4" w:themeColor="accent1"/>
          <w:sz w:val="24"/>
          <w:szCs w:val="24"/>
        </w:rPr>
        <w:t>:</w:t>
      </w:r>
    </w:p>
    <w:p w14:paraId="4B0CE733" w14:textId="1B095DA8" w:rsidR="00314EB1" w:rsidRDefault="00E8054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Eva Peňázová</w:t>
      </w:r>
      <w:r w:rsidR="00314EB1" w:rsidRPr="00DE3EBF">
        <w:rPr>
          <w:rFonts w:ascii="Georgia" w:hAnsi="Georgia"/>
          <w:sz w:val="24"/>
          <w:szCs w:val="24"/>
        </w:rPr>
        <w:t xml:space="preserve">, </w:t>
      </w:r>
      <w:hyperlink r:id="rId17" w:history="1">
        <w:r w:rsidR="00D6008F" w:rsidRPr="00813BAE">
          <w:rPr>
            <w:rStyle w:val="Hypertextovodkaz"/>
            <w:rFonts w:ascii="Georgia" w:hAnsi="Georgia"/>
            <w:sz w:val="24"/>
            <w:szCs w:val="24"/>
          </w:rPr>
          <w:t>eva.penazova@cerge-ei.cz</w:t>
        </w:r>
      </w:hyperlink>
      <w:r w:rsidR="00314EB1" w:rsidRPr="00DE3EBF">
        <w:rPr>
          <w:rFonts w:ascii="Georgia" w:hAnsi="Georgia"/>
          <w:sz w:val="24"/>
          <w:szCs w:val="24"/>
        </w:rPr>
        <w:t>, +420 - 602 698 440</w:t>
      </w:r>
    </w:p>
    <w:p w14:paraId="295F9131" w14:textId="77777777" w:rsid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4E29FC09" w14:textId="732D3BE4" w:rsidR="0096335A" w:rsidRPr="0096335A" w:rsidRDefault="0096335A" w:rsidP="0096335A">
      <w:pPr>
        <w:spacing w:before="120" w:beforeAutospacing="0" w:after="120" w:afterAutospacing="0"/>
        <w:jc w:val="both"/>
        <w:rPr>
          <w:rFonts w:ascii="Georgia" w:hAnsi="Georgia"/>
          <w:color w:val="4472C4" w:themeColor="accent1"/>
          <w:sz w:val="24"/>
          <w:szCs w:val="24"/>
        </w:rPr>
      </w:pPr>
      <w:r w:rsidRPr="0096335A">
        <w:rPr>
          <w:rFonts w:ascii="Georgia" w:hAnsi="Georgia"/>
          <w:color w:val="4472C4" w:themeColor="accent1"/>
          <w:sz w:val="24"/>
          <w:szCs w:val="24"/>
        </w:rPr>
        <w:t>Kontakt pro média (PR, CERGE-EI):</w:t>
      </w:r>
    </w:p>
    <w:p w14:paraId="047EA739" w14:textId="22E59B32" w:rsidR="0096335A" w:rsidRPr="00DE3EBF" w:rsidRDefault="0096335A" w:rsidP="0096335A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  <w:r w:rsidRPr="0096335A">
        <w:rPr>
          <w:rFonts w:ascii="Georgia" w:hAnsi="Georgia"/>
          <w:sz w:val="24"/>
          <w:szCs w:val="24"/>
        </w:rPr>
        <w:t xml:space="preserve">Naďa Hlaváčková, </w:t>
      </w:r>
      <w:hyperlink r:id="rId18" w:history="1">
        <w:r w:rsidRPr="0096335A">
          <w:rPr>
            <w:rStyle w:val="Hypertextovodkaz"/>
            <w:rFonts w:ascii="Georgia" w:hAnsi="Georgia"/>
            <w:sz w:val="24"/>
            <w:szCs w:val="24"/>
          </w:rPr>
          <w:t>nada.hlavackova@cerge-ei.cz</w:t>
        </w:r>
      </w:hyperlink>
      <w:r w:rsidRPr="0096335A">
        <w:rPr>
          <w:rFonts w:ascii="Georgia" w:hAnsi="Georgia"/>
          <w:sz w:val="24"/>
          <w:szCs w:val="24"/>
        </w:rPr>
        <w:t xml:space="preserve">, +420 </w:t>
      </w:r>
      <w:r w:rsidR="00674146">
        <w:rPr>
          <w:rFonts w:ascii="Georgia" w:hAnsi="Georgia"/>
          <w:sz w:val="24"/>
          <w:szCs w:val="24"/>
        </w:rPr>
        <w:t>-</w:t>
      </w:r>
      <w:r w:rsidRPr="0096335A">
        <w:rPr>
          <w:rFonts w:ascii="Georgia" w:hAnsi="Georgia"/>
          <w:sz w:val="24"/>
          <w:szCs w:val="24"/>
        </w:rPr>
        <w:t xml:space="preserve"> 777 010 501</w:t>
      </w:r>
    </w:p>
    <w:p w14:paraId="47FB97AF" w14:textId="77777777" w:rsidR="00314EB1" w:rsidRPr="00DE3EBF" w:rsidRDefault="00314EB1" w:rsidP="00E80541">
      <w:pPr>
        <w:spacing w:before="120" w:beforeAutospacing="0" w:after="120" w:afterAutospacing="0"/>
        <w:jc w:val="both"/>
        <w:rPr>
          <w:rFonts w:ascii="Georgia" w:hAnsi="Georgia"/>
          <w:sz w:val="24"/>
          <w:szCs w:val="24"/>
        </w:rPr>
      </w:pPr>
    </w:p>
    <w:p w14:paraId="19F6EEDE" w14:textId="4D133A9F" w:rsidR="00314EB1" w:rsidRPr="00DE3EBF" w:rsidRDefault="00314EB1" w:rsidP="00AD3A33">
      <w:pPr>
        <w:pStyle w:val="Normlnweb"/>
        <w:spacing w:before="0" w:beforeAutospacing="0" w:after="240" w:afterAutospacing="0"/>
        <w:rPr>
          <w:rFonts w:ascii="Georgia" w:hAnsi="Georgia"/>
        </w:rPr>
      </w:pPr>
      <w:r w:rsidRPr="00DE3EBF">
        <w:rPr>
          <w:rFonts w:ascii="Georgia" w:hAnsi="Georgia"/>
        </w:rPr>
        <w:t xml:space="preserve">IDEA při CERGE-EI, Politických vězňů 7, Praha 1, </w:t>
      </w:r>
      <w:hyperlink r:id="rId19" w:history="1">
        <w:r w:rsidRPr="00E80541">
          <w:rPr>
            <w:rStyle w:val="Hypertextovodkaz"/>
            <w:rFonts w:ascii="Georgia" w:hAnsi="Georgia"/>
          </w:rPr>
          <w:t>idea</w:t>
        </w:r>
        <w:r w:rsidR="00E80541" w:rsidRPr="00E80541">
          <w:rPr>
            <w:rStyle w:val="Hypertextovodkaz"/>
            <w:rFonts w:ascii="Georgia" w:hAnsi="Georgia"/>
          </w:rPr>
          <w:t>@</w:t>
        </w:r>
        <w:r w:rsidRPr="00E80541">
          <w:rPr>
            <w:rStyle w:val="Hypertextovodkaz"/>
            <w:rFonts w:ascii="Georgia" w:hAnsi="Georgia"/>
          </w:rPr>
          <w:t>cerge-ei.cz</w:t>
        </w:r>
      </w:hyperlink>
    </w:p>
    <w:p w14:paraId="31366968" w14:textId="641D6467" w:rsidR="00314EB1" w:rsidRDefault="00314EB1" w:rsidP="00AD3A33">
      <w:pPr>
        <w:ind w:left="708"/>
        <w:jc w:val="both"/>
        <w:rPr>
          <w:rFonts w:ascii="Georgia" w:eastAsiaTheme="minorHAnsi" w:hAnsi="Georgia" w:cstheme="minorBidi"/>
          <w:sz w:val="24"/>
          <w:szCs w:val="24"/>
          <w:lang w:eastAsia="en-US"/>
        </w:rPr>
      </w:pP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Institut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pro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demokracii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ekonomickou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analýzu</w:t>
      </w:r>
      <w:r w:rsidR="00AD3A33">
        <w:rPr>
          <w:rFonts w:ascii="Georgia" w:eastAsiaTheme="minorHAnsi" w:hAnsi="Georgia" w:cstheme="minorBidi"/>
          <w:b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b/>
          <w:sz w:val="24"/>
          <w:szCs w:val="24"/>
          <w:lang w:eastAsia="en-US"/>
        </w:rPr>
        <w:t>(IDEA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)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> 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při</w:t>
      </w:r>
      <w:r w:rsidR="00AD3A33">
        <w:rPr>
          <w:rFonts w:ascii="Georgia" w:eastAsiaTheme="minorHAnsi" w:hAnsi="Georgia" w:cstheme="minorBidi"/>
          <w:sz w:val="24"/>
          <w:szCs w:val="24"/>
          <w:lang w:eastAsia="en-US"/>
        </w:rPr>
        <w:t xml:space="preserve"> </w:t>
      </w:r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 xml:space="preserve">Národohospodářském ústavu AV ČR, v. v. i. je nezávislý akademický </w:t>
      </w:r>
      <w:proofErr w:type="spellStart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think</w:t>
      </w:r>
      <w:proofErr w:type="spellEnd"/>
      <w:r w:rsidRPr="00DE3EBF">
        <w:rPr>
          <w:rFonts w:ascii="Georgia" w:eastAsiaTheme="minorHAnsi" w:hAnsi="Georgia" w:cstheme="minorBidi"/>
          <w:sz w:val="24"/>
          <w:szCs w:val="24"/>
          <w:lang w:eastAsia="en-US"/>
        </w:rPr>
        <w:t>-tank zaměřující se na analýzy, vyhodnocování a vlastní návrhy veřejných politik. Doporučení IDEA vychází z analýz založených na faktech, datech, jejich nestranné interpretaci a moderní ekonomické teorii. IDEA je projektem Národohospodářského ústavu Akademie věd České republiky, který spolu               s Centrem pro ekonomický výzkum a doktorské studium Univerzity Karlovy (CERGE) tvoří společné akademické pracoviště CERGE-EI.</w:t>
      </w:r>
    </w:p>
    <w:p w14:paraId="6A2F4276" w14:textId="4FDFC474" w:rsidR="002E6742" w:rsidRPr="00DE3EBF" w:rsidRDefault="00C772EE" w:rsidP="00C772EE">
      <w:pPr>
        <w:ind w:left="708"/>
        <w:jc w:val="center"/>
        <w:rPr>
          <w:rFonts w:ascii="Georgia" w:hAnsi="Georgia"/>
          <w:sz w:val="24"/>
          <w:szCs w:val="24"/>
        </w:rPr>
      </w:pPr>
      <w:r>
        <w:rPr>
          <w:rFonts w:ascii="Georgia" w:hAnsi="Georgia"/>
          <w:noProof/>
          <w:sz w:val="24"/>
          <w:szCs w:val="24"/>
          <w:lang w:val="en-US" w:eastAsia="en-US"/>
        </w:rPr>
        <w:drawing>
          <wp:inline distT="0" distB="0" distL="0" distR="0" wp14:anchorId="56806A82" wp14:editId="7C3B6C32">
            <wp:extent cx="2806700" cy="584910"/>
            <wp:effectExtent l="0" t="0" r="0" b="57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ner strategie av21.png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69333" cy="5979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E6742">
        <w:rPr>
          <w:rFonts w:ascii="Georgia" w:hAnsi="Georgia"/>
          <w:sz w:val="24"/>
          <w:szCs w:val="24"/>
        </w:rPr>
        <w:br w:type="textWrapping" w:clear="all"/>
      </w:r>
    </w:p>
    <w:sectPr w:rsidR="002E6742" w:rsidRPr="00DE3EBF" w:rsidSect="00736D29">
      <w:footerReference w:type="default" r:id="rId21"/>
      <w:type w:val="continuous"/>
      <w:pgSz w:w="11906" w:h="16838"/>
      <w:pgMar w:top="1440" w:right="1440" w:bottom="1440" w:left="1440" w:header="851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BC4A7" w14:textId="77777777" w:rsidR="00F97937" w:rsidRDefault="00F97937">
      <w:pPr>
        <w:spacing w:before="0" w:after="0"/>
      </w:pPr>
      <w:r>
        <w:separator/>
      </w:r>
    </w:p>
  </w:endnote>
  <w:endnote w:type="continuationSeparator" w:id="0">
    <w:p w14:paraId="33E558CE" w14:textId="77777777" w:rsidR="00F97937" w:rsidRDefault="00F97937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tiva Sans">
    <w:altName w:val="Calibri"/>
    <w:charset w:val="EE"/>
    <w:family w:val="auto"/>
    <w:pitch w:val="variable"/>
    <w:sig w:usb0="20000007" w:usb1="02000000" w:usb2="00000000" w:usb3="00000000" w:csb0="0000019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8675A" w14:textId="0A7C182B" w:rsidR="00A7467B" w:rsidRPr="00D00DC4" w:rsidRDefault="008B0C81" w:rsidP="00D00DC4">
    <w:pPr>
      <w:pStyle w:val="Kontakt"/>
      <w:jc w:val="right"/>
    </w:pPr>
    <w:r w:rsidRPr="00D00DC4">
      <w:fldChar w:fldCharType="begin"/>
    </w:r>
    <w:r w:rsidRPr="00D00DC4">
      <w:instrText>PAGE   \* MERGEFORMAT</w:instrText>
    </w:r>
    <w:r w:rsidRPr="00D00DC4">
      <w:fldChar w:fldCharType="separate"/>
    </w:r>
    <w:r w:rsidR="0031353C">
      <w:rPr>
        <w:noProof/>
      </w:rPr>
      <w:t>3</w:t>
    </w:r>
    <w:r w:rsidRPr="00D00DC4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FE060" w14:textId="77777777" w:rsidR="00F97937" w:rsidRDefault="00F97937">
      <w:pPr>
        <w:spacing w:before="0" w:after="0"/>
      </w:pPr>
      <w:r>
        <w:separator/>
      </w:r>
    </w:p>
  </w:footnote>
  <w:footnote w:type="continuationSeparator" w:id="0">
    <w:p w14:paraId="63DA3ADA" w14:textId="77777777" w:rsidR="00F97937" w:rsidRDefault="00F97937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1E2E60"/>
    <w:multiLevelType w:val="hybridMultilevel"/>
    <w:tmpl w:val="847E62E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E44D5"/>
    <w:multiLevelType w:val="hybridMultilevel"/>
    <w:tmpl w:val="86F4A8CE"/>
    <w:lvl w:ilvl="0" w:tplc="C046B4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2185870"/>
    <w:multiLevelType w:val="multilevel"/>
    <w:tmpl w:val="253273DE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D23953"/>
    <w:multiLevelType w:val="multilevel"/>
    <w:tmpl w:val="DEBC5BAA"/>
    <w:lvl w:ilvl="0">
      <w:start w:val="1"/>
      <w:numFmt w:val="bullet"/>
      <w:lvlText w:val=""/>
      <w:lvlJc w:val="left"/>
      <w:pPr>
        <w:ind w:left="720" w:hanging="480"/>
      </w:pPr>
      <w:rPr>
        <w:rFonts w:ascii="Symbol" w:hAnsi="Symbol" w:hint="default"/>
        <w:color w:val="2526A9"/>
        <w:sz w:val="24"/>
      </w:rPr>
    </w:lvl>
    <w:lvl w:ilvl="1">
      <w:numFmt w:val="bullet"/>
      <w:lvlText w:val="–"/>
      <w:lvlJc w:val="left"/>
      <w:pPr>
        <w:ind w:left="1440" w:hanging="480"/>
      </w:pPr>
    </w:lvl>
    <w:lvl w:ilvl="2">
      <w:numFmt w:val="bullet"/>
      <w:lvlText w:val="•"/>
      <w:lvlJc w:val="left"/>
      <w:pPr>
        <w:ind w:left="2160" w:hanging="480"/>
      </w:pPr>
    </w:lvl>
    <w:lvl w:ilvl="3">
      <w:numFmt w:val="bullet"/>
      <w:lvlText w:val="–"/>
      <w:lvlJc w:val="left"/>
      <w:pPr>
        <w:ind w:left="2880" w:hanging="480"/>
      </w:pPr>
    </w:lvl>
    <w:lvl w:ilvl="4">
      <w:numFmt w:val="bullet"/>
      <w:lvlText w:val="•"/>
      <w:lvlJc w:val="left"/>
      <w:pPr>
        <w:ind w:left="3600" w:hanging="480"/>
      </w:pPr>
    </w:lvl>
    <w:lvl w:ilvl="5">
      <w:numFmt w:val="bullet"/>
      <w:lvlText w:val="–"/>
      <w:lvlJc w:val="left"/>
      <w:pPr>
        <w:ind w:left="4320" w:hanging="480"/>
      </w:pPr>
    </w:lvl>
    <w:lvl w:ilvl="6">
      <w:numFmt w:val="bullet"/>
      <w:lvlText w:val="•"/>
      <w:lvlJc w:val="left"/>
      <w:pPr>
        <w:ind w:left="5040" w:hanging="480"/>
      </w:pPr>
    </w:lvl>
    <w:lvl w:ilvl="7">
      <w:numFmt w:val="bullet"/>
      <w:lvlText w:val="–"/>
      <w:lvlJc w:val="left"/>
      <w:pPr>
        <w:ind w:left="5760" w:hanging="480"/>
      </w:pPr>
    </w:lvl>
    <w:lvl w:ilvl="8">
      <w:numFmt w:val="bullet"/>
      <w:lvlText w:val="•"/>
      <w:lvlJc w:val="left"/>
      <w:pPr>
        <w:ind w:left="6480" w:hanging="480"/>
      </w:pPr>
    </w:lvl>
  </w:abstractNum>
  <w:abstractNum w:abstractNumId="4" w15:restartNumberingAfterBreak="0">
    <w:nsid w:val="273F625D"/>
    <w:multiLevelType w:val="hybridMultilevel"/>
    <w:tmpl w:val="101C679C"/>
    <w:lvl w:ilvl="0" w:tplc="4ECC670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FA03AA"/>
    <w:multiLevelType w:val="hybridMultilevel"/>
    <w:tmpl w:val="6D7CAE7C"/>
    <w:lvl w:ilvl="0" w:tplc="9148E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3B7C562F"/>
    <w:multiLevelType w:val="hybridMultilevel"/>
    <w:tmpl w:val="562076FC"/>
    <w:lvl w:ilvl="0" w:tplc="229E4D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2526A9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1F30B8"/>
    <w:multiLevelType w:val="hybridMultilevel"/>
    <w:tmpl w:val="0030A610"/>
    <w:lvl w:ilvl="0" w:tplc="DE94679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60847CB0"/>
    <w:multiLevelType w:val="hybridMultilevel"/>
    <w:tmpl w:val="940890BA"/>
    <w:lvl w:ilvl="0" w:tplc="CF6295CA">
      <w:start w:val="1"/>
      <w:numFmt w:val="decimal"/>
      <w:lvlText w:val="%1."/>
      <w:lvlJc w:val="left"/>
      <w:pPr>
        <w:ind w:left="1068" w:hanging="360"/>
      </w:pPr>
      <w:rPr>
        <w:rFonts w:ascii="Motiva Sans" w:eastAsia="Times New Roman" w:hAnsi="Motiva Sans" w:cstheme="minorHAnsi"/>
        <w:b/>
        <w:caps w:val="0"/>
        <w:strike w:val="0"/>
        <w:dstrike w:val="0"/>
        <w:vanish w:val="0"/>
        <w:color w:val="000000" w:themeColor="text1"/>
        <w:u w:val="none"/>
        <w:vertAlign w:val="baseline"/>
      </w:rPr>
    </w:lvl>
    <w:lvl w:ilvl="1" w:tplc="040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" w15:restartNumberingAfterBreak="0">
    <w:nsid w:val="61DA42C5"/>
    <w:multiLevelType w:val="hybridMultilevel"/>
    <w:tmpl w:val="78140E72"/>
    <w:lvl w:ilvl="0" w:tplc="990033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aps w:val="0"/>
        <w:strike w:val="0"/>
        <w:dstrike w:val="0"/>
        <w:vanish w:val="0"/>
        <w:color w:val="0070C0"/>
        <w:u w:val="none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A921202"/>
    <w:multiLevelType w:val="hybridMultilevel"/>
    <w:tmpl w:val="0148A4C2"/>
    <w:lvl w:ilvl="0" w:tplc="3E6AF3C2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num w:numId="1" w16cid:durableId="2093312353">
    <w:abstractNumId w:val="1"/>
  </w:num>
  <w:num w:numId="2" w16cid:durableId="1236626956">
    <w:abstractNumId w:val="3"/>
  </w:num>
  <w:num w:numId="3" w16cid:durableId="2016028017">
    <w:abstractNumId w:val="7"/>
  </w:num>
  <w:num w:numId="4" w16cid:durableId="457259137">
    <w:abstractNumId w:val="8"/>
  </w:num>
  <w:num w:numId="5" w16cid:durableId="1101102441">
    <w:abstractNumId w:val="9"/>
  </w:num>
  <w:num w:numId="6" w16cid:durableId="371731238">
    <w:abstractNumId w:val="5"/>
  </w:num>
  <w:num w:numId="7" w16cid:durableId="537133257">
    <w:abstractNumId w:val="10"/>
  </w:num>
  <w:num w:numId="8" w16cid:durableId="1370572050">
    <w:abstractNumId w:val="0"/>
  </w:num>
  <w:num w:numId="9" w16cid:durableId="1122840363">
    <w:abstractNumId w:val="2"/>
  </w:num>
  <w:num w:numId="10" w16cid:durableId="1897546877">
    <w:abstractNumId w:val="6"/>
  </w:num>
  <w:num w:numId="11" w16cid:durableId="247622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0C81"/>
    <w:rsid w:val="0000092F"/>
    <w:rsid w:val="00004126"/>
    <w:rsid w:val="00004784"/>
    <w:rsid w:val="000054CF"/>
    <w:rsid w:val="000070E4"/>
    <w:rsid w:val="000131F1"/>
    <w:rsid w:val="0001612A"/>
    <w:rsid w:val="00022ACD"/>
    <w:rsid w:val="00023CDB"/>
    <w:rsid w:val="00025640"/>
    <w:rsid w:val="00034888"/>
    <w:rsid w:val="0003570C"/>
    <w:rsid w:val="000440AF"/>
    <w:rsid w:val="00046ACB"/>
    <w:rsid w:val="000512DC"/>
    <w:rsid w:val="00051E1F"/>
    <w:rsid w:val="00055580"/>
    <w:rsid w:val="000640FB"/>
    <w:rsid w:val="0006757E"/>
    <w:rsid w:val="0007146F"/>
    <w:rsid w:val="00081371"/>
    <w:rsid w:val="000950BA"/>
    <w:rsid w:val="000952EC"/>
    <w:rsid w:val="000B1EAF"/>
    <w:rsid w:val="000B22F0"/>
    <w:rsid w:val="000B2DB8"/>
    <w:rsid w:val="000C0539"/>
    <w:rsid w:val="000C68D4"/>
    <w:rsid w:val="000D18F3"/>
    <w:rsid w:val="000D2C85"/>
    <w:rsid w:val="000E33FC"/>
    <w:rsid w:val="000E58D2"/>
    <w:rsid w:val="000F1D6C"/>
    <w:rsid w:val="000F315C"/>
    <w:rsid w:val="001019E0"/>
    <w:rsid w:val="001045DB"/>
    <w:rsid w:val="00111651"/>
    <w:rsid w:val="00116AC0"/>
    <w:rsid w:val="00122DC6"/>
    <w:rsid w:val="00130426"/>
    <w:rsid w:val="00131ADD"/>
    <w:rsid w:val="001359F6"/>
    <w:rsid w:val="00136B50"/>
    <w:rsid w:val="00136D3B"/>
    <w:rsid w:val="00140488"/>
    <w:rsid w:val="00142411"/>
    <w:rsid w:val="001469F9"/>
    <w:rsid w:val="00153DAB"/>
    <w:rsid w:val="00156A7D"/>
    <w:rsid w:val="00157A2A"/>
    <w:rsid w:val="00157B18"/>
    <w:rsid w:val="00157CDC"/>
    <w:rsid w:val="00170FB3"/>
    <w:rsid w:val="00173405"/>
    <w:rsid w:val="001764B2"/>
    <w:rsid w:val="00176C15"/>
    <w:rsid w:val="00181C30"/>
    <w:rsid w:val="00185AB9"/>
    <w:rsid w:val="00187336"/>
    <w:rsid w:val="001911DC"/>
    <w:rsid w:val="001A0860"/>
    <w:rsid w:val="001A5A55"/>
    <w:rsid w:val="001A5EF8"/>
    <w:rsid w:val="001C7348"/>
    <w:rsid w:val="001E00A9"/>
    <w:rsid w:val="001E1B40"/>
    <w:rsid w:val="001E1F73"/>
    <w:rsid w:val="001E3241"/>
    <w:rsid w:val="001E3DFE"/>
    <w:rsid w:val="001E5CDE"/>
    <w:rsid w:val="001F02A5"/>
    <w:rsid w:val="002159B7"/>
    <w:rsid w:val="002174B9"/>
    <w:rsid w:val="00225400"/>
    <w:rsid w:val="00225B25"/>
    <w:rsid w:val="002274DD"/>
    <w:rsid w:val="0022795B"/>
    <w:rsid w:val="00233756"/>
    <w:rsid w:val="00241D21"/>
    <w:rsid w:val="002516E4"/>
    <w:rsid w:val="00252A4A"/>
    <w:rsid w:val="00253B9E"/>
    <w:rsid w:val="00254C92"/>
    <w:rsid w:val="00255D33"/>
    <w:rsid w:val="00273FCD"/>
    <w:rsid w:val="002805C6"/>
    <w:rsid w:val="0028160D"/>
    <w:rsid w:val="0028350A"/>
    <w:rsid w:val="00293778"/>
    <w:rsid w:val="00296C3F"/>
    <w:rsid w:val="00297289"/>
    <w:rsid w:val="002A3433"/>
    <w:rsid w:val="002A3594"/>
    <w:rsid w:val="002A4CD1"/>
    <w:rsid w:val="002A4FA9"/>
    <w:rsid w:val="002A571E"/>
    <w:rsid w:val="002A640C"/>
    <w:rsid w:val="002A75C9"/>
    <w:rsid w:val="002B3FA0"/>
    <w:rsid w:val="002B511B"/>
    <w:rsid w:val="002B7197"/>
    <w:rsid w:val="002C261F"/>
    <w:rsid w:val="002C3B62"/>
    <w:rsid w:val="002D5E5C"/>
    <w:rsid w:val="002D6F25"/>
    <w:rsid w:val="002D7D53"/>
    <w:rsid w:val="002E36C3"/>
    <w:rsid w:val="002E6742"/>
    <w:rsid w:val="002F1A82"/>
    <w:rsid w:val="00304E35"/>
    <w:rsid w:val="0031353C"/>
    <w:rsid w:val="00314EB1"/>
    <w:rsid w:val="0031648C"/>
    <w:rsid w:val="00324F5C"/>
    <w:rsid w:val="0032672C"/>
    <w:rsid w:val="00326F08"/>
    <w:rsid w:val="00332194"/>
    <w:rsid w:val="00333454"/>
    <w:rsid w:val="003379D0"/>
    <w:rsid w:val="00341AC8"/>
    <w:rsid w:val="0034511A"/>
    <w:rsid w:val="00345E51"/>
    <w:rsid w:val="00350F49"/>
    <w:rsid w:val="003543BC"/>
    <w:rsid w:val="003622F4"/>
    <w:rsid w:val="00363A08"/>
    <w:rsid w:val="00365F51"/>
    <w:rsid w:val="0036697E"/>
    <w:rsid w:val="003671CD"/>
    <w:rsid w:val="0037018F"/>
    <w:rsid w:val="00392329"/>
    <w:rsid w:val="00394A35"/>
    <w:rsid w:val="00396B31"/>
    <w:rsid w:val="003978EA"/>
    <w:rsid w:val="003A2040"/>
    <w:rsid w:val="003A48B1"/>
    <w:rsid w:val="003B10CA"/>
    <w:rsid w:val="003B3EAF"/>
    <w:rsid w:val="003B443B"/>
    <w:rsid w:val="003C13A7"/>
    <w:rsid w:val="003C1D12"/>
    <w:rsid w:val="003C7209"/>
    <w:rsid w:val="003D204E"/>
    <w:rsid w:val="003D553C"/>
    <w:rsid w:val="003F4BA2"/>
    <w:rsid w:val="003F6EBB"/>
    <w:rsid w:val="004043B8"/>
    <w:rsid w:val="0041109E"/>
    <w:rsid w:val="00423C03"/>
    <w:rsid w:val="00423C72"/>
    <w:rsid w:val="00430727"/>
    <w:rsid w:val="0043077E"/>
    <w:rsid w:val="00432F13"/>
    <w:rsid w:val="00441676"/>
    <w:rsid w:val="004422C5"/>
    <w:rsid w:val="00442E06"/>
    <w:rsid w:val="004525AA"/>
    <w:rsid w:val="00455864"/>
    <w:rsid w:val="00457DBD"/>
    <w:rsid w:val="0046198E"/>
    <w:rsid w:val="00462BE1"/>
    <w:rsid w:val="00463C5E"/>
    <w:rsid w:val="00470091"/>
    <w:rsid w:val="0047033F"/>
    <w:rsid w:val="0047690C"/>
    <w:rsid w:val="00476F44"/>
    <w:rsid w:val="00480430"/>
    <w:rsid w:val="004816FC"/>
    <w:rsid w:val="00482027"/>
    <w:rsid w:val="00487057"/>
    <w:rsid w:val="004934D9"/>
    <w:rsid w:val="00493A6C"/>
    <w:rsid w:val="0049649D"/>
    <w:rsid w:val="0049750C"/>
    <w:rsid w:val="004A5415"/>
    <w:rsid w:val="004B1C9B"/>
    <w:rsid w:val="004B3642"/>
    <w:rsid w:val="004B7532"/>
    <w:rsid w:val="004C27B5"/>
    <w:rsid w:val="004C28B1"/>
    <w:rsid w:val="004C6F27"/>
    <w:rsid w:val="004D4CEB"/>
    <w:rsid w:val="004D77C5"/>
    <w:rsid w:val="004E4354"/>
    <w:rsid w:val="004E4A42"/>
    <w:rsid w:val="004E53DE"/>
    <w:rsid w:val="004E6044"/>
    <w:rsid w:val="004E7BEC"/>
    <w:rsid w:val="004F094F"/>
    <w:rsid w:val="004F1735"/>
    <w:rsid w:val="004F4ACD"/>
    <w:rsid w:val="004F61FE"/>
    <w:rsid w:val="00502E27"/>
    <w:rsid w:val="0050359E"/>
    <w:rsid w:val="0051291C"/>
    <w:rsid w:val="005158D3"/>
    <w:rsid w:val="005203B4"/>
    <w:rsid w:val="005224B7"/>
    <w:rsid w:val="00525006"/>
    <w:rsid w:val="0053271F"/>
    <w:rsid w:val="00533FF9"/>
    <w:rsid w:val="0053529A"/>
    <w:rsid w:val="00536475"/>
    <w:rsid w:val="00540189"/>
    <w:rsid w:val="00544C11"/>
    <w:rsid w:val="0054551B"/>
    <w:rsid w:val="00564255"/>
    <w:rsid w:val="00573264"/>
    <w:rsid w:val="00587550"/>
    <w:rsid w:val="00595BA4"/>
    <w:rsid w:val="005A49B0"/>
    <w:rsid w:val="005B4B7C"/>
    <w:rsid w:val="005B6838"/>
    <w:rsid w:val="005C3518"/>
    <w:rsid w:val="005C7259"/>
    <w:rsid w:val="005D05D3"/>
    <w:rsid w:val="005E5509"/>
    <w:rsid w:val="005E7945"/>
    <w:rsid w:val="005F00EA"/>
    <w:rsid w:val="005F28BE"/>
    <w:rsid w:val="005F74B8"/>
    <w:rsid w:val="006068DB"/>
    <w:rsid w:val="00610EBD"/>
    <w:rsid w:val="00613EA9"/>
    <w:rsid w:val="00617466"/>
    <w:rsid w:val="006219A9"/>
    <w:rsid w:val="00622300"/>
    <w:rsid w:val="00631D31"/>
    <w:rsid w:val="00634EA9"/>
    <w:rsid w:val="00635695"/>
    <w:rsid w:val="00635982"/>
    <w:rsid w:val="006402A1"/>
    <w:rsid w:val="0064117D"/>
    <w:rsid w:val="00642178"/>
    <w:rsid w:val="00646814"/>
    <w:rsid w:val="00650B79"/>
    <w:rsid w:val="0065272B"/>
    <w:rsid w:val="006529D5"/>
    <w:rsid w:val="00654A19"/>
    <w:rsid w:val="006619AB"/>
    <w:rsid w:val="006659FE"/>
    <w:rsid w:val="00666915"/>
    <w:rsid w:val="00671106"/>
    <w:rsid w:val="00674146"/>
    <w:rsid w:val="00677C6E"/>
    <w:rsid w:val="00682AE7"/>
    <w:rsid w:val="00683781"/>
    <w:rsid w:val="00686482"/>
    <w:rsid w:val="00690802"/>
    <w:rsid w:val="00691749"/>
    <w:rsid w:val="00692EA3"/>
    <w:rsid w:val="00693F48"/>
    <w:rsid w:val="00694FE3"/>
    <w:rsid w:val="0069652B"/>
    <w:rsid w:val="006A0C95"/>
    <w:rsid w:val="006C1DDA"/>
    <w:rsid w:val="006C40BF"/>
    <w:rsid w:val="006D2212"/>
    <w:rsid w:val="006D5BF1"/>
    <w:rsid w:val="006D7E48"/>
    <w:rsid w:val="006E1CD6"/>
    <w:rsid w:val="006E2492"/>
    <w:rsid w:val="006E3515"/>
    <w:rsid w:val="006E7E7C"/>
    <w:rsid w:val="0071143A"/>
    <w:rsid w:val="007169A7"/>
    <w:rsid w:val="0072111D"/>
    <w:rsid w:val="0072255C"/>
    <w:rsid w:val="0072368B"/>
    <w:rsid w:val="00724924"/>
    <w:rsid w:val="00726761"/>
    <w:rsid w:val="00727091"/>
    <w:rsid w:val="00730CF3"/>
    <w:rsid w:val="00732C7E"/>
    <w:rsid w:val="0073513E"/>
    <w:rsid w:val="00736292"/>
    <w:rsid w:val="00736D29"/>
    <w:rsid w:val="00740285"/>
    <w:rsid w:val="00740FD1"/>
    <w:rsid w:val="00752B2D"/>
    <w:rsid w:val="00760938"/>
    <w:rsid w:val="007636B6"/>
    <w:rsid w:val="00767F8D"/>
    <w:rsid w:val="00773428"/>
    <w:rsid w:val="00786234"/>
    <w:rsid w:val="00795C34"/>
    <w:rsid w:val="00796C21"/>
    <w:rsid w:val="007973CA"/>
    <w:rsid w:val="007A04F4"/>
    <w:rsid w:val="007A4076"/>
    <w:rsid w:val="007A4504"/>
    <w:rsid w:val="007B3D58"/>
    <w:rsid w:val="007B5313"/>
    <w:rsid w:val="007C07E1"/>
    <w:rsid w:val="007C38D9"/>
    <w:rsid w:val="007C3E4D"/>
    <w:rsid w:val="007C72F4"/>
    <w:rsid w:val="007D2071"/>
    <w:rsid w:val="007D274B"/>
    <w:rsid w:val="007D4649"/>
    <w:rsid w:val="007D4FA4"/>
    <w:rsid w:val="007E55B5"/>
    <w:rsid w:val="007F0230"/>
    <w:rsid w:val="0080047D"/>
    <w:rsid w:val="008022D3"/>
    <w:rsid w:val="008138CA"/>
    <w:rsid w:val="008142D1"/>
    <w:rsid w:val="00814733"/>
    <w:rsid w:val="00817C7E"/>
    <w:rsid w:val="00820CBE"/>
    <w:rsid w:val="008220EC"/>
    <w:rsid w:val="008263CC"/>
    <w:rsid w:val="00826F5A"/>
    <w:rsid w:val="008277F9"/>
    <w:rsid w:val="008375EE"/>
    <w:rsid w:val="0084210A"/>
    <w:rsid w:val="00842C07"/>
    <w:rsid w:val="008507C3"/>
    <w:rsid w:val="0086624C"/>
    <w:rsid w:val="00881E40"/>
    <w:rsid w:val="00886BAB"/>
    <w:rsid w:val="00890AD5"/>
    <w:rsid w:val="008A1033"/>
    <w:rsid w:val="008A1807"/>
    <w:rsid w:val="008B0C81"/>
    <w:rsid w:val="008B1B61"/>
    <w:rsid w:val="008B3A6E"/>
    <w:rsid w:val="008B463C"/>
    <w:rsid w:val="008B5E04"/>
    <w:rsid w:val="008B7DAB"/>
    <w:rsid w:val="008C5BC8"/>
    <w:rsid w:val="008C5FDD"/>
    <w:rsid w:val="008C641B"/>
    <w:rsid w:val="008D6CA2"/>
    <w:rsid w:val="008E54A8"/>
    <w:rsid w:val="008E5751"/>
    <w:rsid w:val="008E650C"/>
    <w:rsid w:val="008F7640"/>
    <w:rsid w:val="008F7A64"/>
    <w:rsid w:val="0090248E"/>
    <w:rsid w:val="00903F4D"/>
    <w:rsid w:val="00905740"/>
    <w:rsid w:val="00907C63"/>
    <w:rsid w:val="0091170A"/>
    <w:rsid w:val="00911ABA"/>
    <w:rsid w:val="00912EFC"/>
    <w:rsid w:val="00921C01"/>
    <w:rsid w:val="00923868"/>
    <w:rsid w:val="00926051"/>
    <w:rsid w:val="00927939"/>
    <w:rsid w:val="0092797E"/>
    <w:rsid w:val="00935F88"/>
    <w:rsid w:val="00941767"/>
    <w:rsid w:val="00943921"/>
    <w:rsid w:val="0094402D"/>
    <w:rsid w:val="00947A8A"/>
    <w:rsid w:val="00950B94"/>
    <w:rsid w:val="009524CC"/>
    <w:rsid w:val="00952EC7"/>
    <w:rsid w:val="0095416F"/>
    <w:rsid w:val="009542CC"/>
    <w:rsid w:val="009566B0"/>
    <w:rsid w:val="00957FF4"/>
    <w:rsid w:val="009616AA"/>
    <w:rsid w:val="0096335A"/>
    <w:rsid w:val="009651DF"/>
    <w:rsid w:val="00973A31"/>
    <w:rsid w:val="0098083D"/>
    <w:rsid w:val="00981359"/>
    <w:rsid w:val="00983542"/>
    <w:rsid w:val="00985B14"/>
    <w:rsid w:val="009860BE"/>
    <w:rsid w:val="00992AC4"/>
    <w:rsid w:val="009957ED"/>
    <w:rsid w:val="009A01CD"/>
    <w:rsid w:val="009A21D1"/>
    <w:rsid w:val="009B2FD3"/>
    <w:rsid w:val="009B53BB"/>
    <w:rsid w:val="009B7522"/>
    <w:rsid w:val="009C3507"/>
    <w:rsid w:val="009C4A3F"/>
    <w:rsid w:val="009E2368"/>
    <w:rsid w:val="009E3570"/>
    <w:rsid w:val="009E644E"/>
    <w:rsid w:val="009F5728"/>
    <w:rsid w:val="00A0108D"/>
    <w:rsid w:val="00A030B1"/>
    <w:rsid w:val="00A0594D"/>
    <w:rsid w:val="00A0644A"/>
    <w:rsid w:val="00A0717E"/>
    <w:rsid w:val="00A222F0"/>
    <w:rsid w:val="00A263B1"/>
    <w:rsid w:val="00A27AEC"/>
    <w:rsid w:val="00A30AF1"/>
    <w:rsid w:val="00A36CD2"/>
    <w:rsid w:val="00A64A49"/>
    <w:rsid w:val="00A65C52"/>
    <w:rsid w:val="00A66F38"/>
    <w:rsid w:val="00A67A1C"/>
    <w:rsid w:val="00A72316"/>
    <w:rsid w:val="00A7367E"/>
    <w:rsid w:val="00A742E2"/>
    <w:rsid w:val="00A744B8"/>
    <w:rsid w:val="00A773F9"/>
    <w:rsid w:val="00A869F1"/>
    <w:rsid w:val="00A9199B"/>
    <w:rsid w:val="00A95ABD"/>
    <w:rsid w:val="00AA17BA"/>
    <w:rsid w:val="00AA1CB9"/>
    <w:rsid w:val="00AB0FEF"/>
    <w:rsid w:val="00AB17E8"/>
    <w:rsid w:val="00AB2BCB"/>
    <w:rsid w:val="00AC2787"/>
    <w:rsid w:val="00AC4F38"/>
    <w:rsid w:val="00AC6FDE"/>
    <w:rsid w:val="00AD2F52"/>
    <w:rsid w:val="00AD3A33"/>
    <w:rsid w:val="00AE038B"/>
    <w:rsid w:val="00AE334A"/>
    <w:rsid w:val="00AE4992"/>
    <w:rsid w:val="00AE51B2"/>
    <w:rsid w:val="00AF54ED"/>
    <w:rsid w:val="00B00F64"/>
    <w:rsid w:val="00B2050F"/>
    <w:rsid w:val="00B31A3C"/>
    <w:rsid w:val="00B505AF"/>
    <w:rsid w:val="00B511C2"/>
    <w:rsid w:val="00B51E26"/>
    <w:rsid w:val="00B702D9"/>
    <w:rsid w:val="00B70619"/>
    <w:rsid w:val="00B8345B"/>
    <w:rsid w:val="00B86332"/>
    <w:rsid w:val="00B86A56"/>
    <w:rsid w:val="00B91BC7"/>
    <w:rsid w:val="00B93F1E"/>
    <w:rsid w:val="00B94798"/>
    <w:rsid w:val="00B9775F"/>
    <w:rsid w:val="00B97A97"/>
    <w:rsid w:val="00BA188B"/>
    <w:rsid w:val="00BA6D14"/>
    <w:rsid w:val="00BB0EC9"/>
    <w:rsid w:val="00BB4BA2"/>
    <w:rsid w:val="00BB5D3B"/>
    <w:rsid w:val="00BB7852"/>
    <w:rsid w:val="00BC1E5E"/>
    <w:rsid w:val="00BC1F56"/>
    <w:rsid w:val="00BC405D"/>
    <w:rsid w:val="00BC44F2"/>
    <w:rsid w:val="00BD0B42"/>
    <w:rsid w:val="00BD17B3"/>
    <w:rsid w:val="00BD18EC"/>
    <w:rsid w:val="00BD42E3"/>
    <w:rsid w:val="00BE5A11"/>
    <w:rsid w:val="00BE74C5"/>
    <w:rsid w:val="00BF090F"/>
    <w:rsid w:val="00C02CFD"/>
    <w:rsid w:val="00C07C89"/>
    <w:rsid w:val="00C12593"/>
    <w:rsid w:val="00C1298E"/>
    <w:rsid w:val="00C16C22"/>
    <w:rsid w:val="00C310AC"/>
    <w:rsid w:val="00C36B42"/>
    <w:rsid w:val="00C36E88"/>
    <w:rsid w:val="00C429E3"/>
    <w:rsid w:val="00C43903"/>
    <w:rsid w:val="00C53E64"/>
    <w:rsid w:val="00C60D99"/>
    <w:rsid w:val="00C6368C"/>
    <w:rsid w:val="00C64CC2"/>
    <w:rsid w:val="00C66BCB"/>
    <w:rsid w:val="00C67256"/>
    <w:rsid w:val="00C722B4"/>
    <w:rsid w:val="00C72AE5"/>
    <w:rsid w:val="00C72BE2"/>
    <w:rsid w:val="00C772EE"/>
    <w:rsid w:val="00C773BA"/>
    <w:rsid w:val="00C77D24"/>
    <w:rsid w:val="00C80B22"/>
    <w:rsid w:val="00C815B2"/>
    <w:rsid w:val="00C849C6"/>
    <w:rsid w:val="00CA3D86"/>
    <w:rsid w:val="00CB5C9A"/>
    <w:rsid w:val="00CB605B"/>
    <w:rsid w:val="00CB6E7C"/>
    <w:rsid w:val="00CC73B7"/>
    <w:rsid w:val="00CD2873"/>
    <w:rsid w:val="00CE0C71"/>
    <w:rsid w:val="00CE1E18"/>
    <w:rsid w:val="00CF0928"/>
    <w:rsid w:val="00CF3966"/>
    <w:rsid w:val="00D17D44"/>
    <w:rsid w:val="00D17E39"/>
    <w:rsid w:val="00D2346E"/>
    <w:rsid w:val="00D31DAA"/>
    <w:rsid w:val="00D368EF"/>
    <w:rsid w:val="00D41DB9"/>
    <w:rsid w:val="00D462A5"/>
    <w:rsid w:val="00D46F9B"/>
    <w:rsid w:val="00D47F14"/>
    <w:rsid w:val="00D6008F"/>
    <w:rsid w:val="00D61C02"/>
    <w:rsid w:val="00D6359D"/>
    <w:rsid w:val="00D65F28"/>
    <w:rsid w:val="00D767A8"/>
    <w:rsid w:val="00D81473"/>
    <w:rsid w:val="00D819CE"/>
    <w:rsid w:val="00D907B8"/>
    <w:rsid w:val="00D90B12"/>
    <w:rsid w:val="00D94512"/>
    <w:rsid w:val="00D94908"/>
    <w:rsid w:val="00D96358"/>
    <w:rsid w:val="00DA1DC7"/>
    <w:rsid w:val="00DA3E24"/>
    <w:rsid w:val="00DA586F"/>
    <w:rsid w:val="00DB598F"/>
    <w:rsid w:val="00DC0830"/>
    <w:rsid w:val="00DD3C12"/>
    <w:rsid w:val="00DD4D4B"/>
    <w:rsid w:val="00DE2BF7"/>
    <w:rsid w:val="00DE3EBF"/>
    <w:rsid w:val="00DE3F29"/>
    <w:rsid w:val="00DE4E20"/>
    <w:rsid w:val="00DE5619"/>
    <w:rsid w:val="00DE5895"/>
    <w:rsid w:val="00DE7BA8"/>
    <w:rsid w:val="00DF23F4"/>
    <w:rsid w:val="00DF3360"/>
    <w:rsid w:val="00E10106"/>
    <w:rsid w:val="00E17B30"/>
    <w:rsid w:val="00E17CF5"/>
    <w:rsid w:val="00E2160A"/>
    <w:rsid w:val="00E23585"/>
    <w:rsid w:val="00E316F8"/>
    <w:rsid w:val="00E36CFB"/>
    <w:rsid w:val="00E405B1"/>
    <w:rsid w:val="00E510CD"/>
    <w:rsid w:val="00E5215D"/>
    <w:rsid w:val="00E526C7"/>
    <w:rsid w:val="00E6768B"/>
    <w:rsid w:val="00E747DC"/>
    <w:rsid w:val="00E7654E"/>
    <w:rsid w:val="00E77418"/>
    <w:rsid w:val="00E80541"/>
    <w:rsid w:val="00E81979"/>
    <w:rsid w:val="00E8316F"/>
    <w:rsid w:val="00E868AA"/>
    <w:rsid w:val="00E9030A"/>
    <w:rsid w:val="00E91C79"/>
    <w:rsid w:val="00E9547F"/>
    <w:rsid w:val="00EA63AE"/>
    <w:rsid w:val="00EB183E"/>
    <w:rsid w:val="00EB1F98"/>
    <w:rsid w:val="00EB34C7"/>
    <w:rsid w:val="00EB6E1A"/>
    <w:rsid w:val="00EB7383"/>
    <w:rsid w:val="00ED02E9"/>
    <w:rsid w:val="00ED51C2"/>
    <w:rsid w:val="00EE10BD"/>
    <w:rsid w:val="00EE5570"/>
    <w:rsid w:val="00EF3D01"/>
    <w:rsid w:val="00F0391A"/>
    <w:rsid w:val="00F0415D"/>
    <w:rsid w:val="00F12040"/>
    <w:rsid w:val="00F121D4"/>
    <w:rsid w:val="00F25DE1"/>
    <w:rsid w:val="00F321AC"/>
    <w:rsid w:val="00F34CE5"/>
    <w:rsid w:val="00F35582"/>
    <w:rsid w:val="00F367C9"/>
    <w:rsid w:val="00F41ECF"/>
    <w:rsid w:val="00F44831"/>
    <w:rsid w:val="00F4515B"/>
    <w:rsid w:val="00F54BF3"/>
    <w:rsid w:val="00F62F7A"/>
    <w:rsid w:val="00F66A3A"/>
    <w:rsid w:val="00F73CD9"/>
    <w:rsid w:val="00F8265A"/>
    <w:rsid w:val="00F83A9F"/>
    <w:rsid w:val="00F90A12"/>
    <w:rsid w:val="00F94B5B"/>
    <w:rsid w:val="00F97937"/>
    <w:rsid w:val="00FA428A"/>
    <w:rsid w:val="00FA4FD8"/>
    <w:rsid w:val="00FB3F7F"/>
    <w:rsid w:val="00FB6F61"/>
    <w:rsid w:val="00FC24E2"/>
    <w:rsid w:val="00FC26C1"/>
    <w:rsid w:val="00FD442E"/>
    <w:rsid w:val="00FE4B38"/>
    <w:rsid w:val="00FE7AA7"/>
    <w:rsid w:val="00FF1E9D"/>
    <w:rsid w:val="00FF30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E34C50"/>
  <w15:docId w15:val="{A6BB429B-45CD-4F77-AEEF-7B115E506E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816FC"/>
    <w:pPr>
      <w:spacing w:before="100" w:beforeAutospacing="1" w:after="10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8B0C81"/>
    <w:pPr>
      <w:spacing w:after="0"/>
      <w:ind w:left="709"/>
      <w:outlineLvl w:val="0"/>
    </w:pPr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paragraph" w:styleId="Nadpis2">
    <w:name w:val="heading 2"/>
    <w:next w:val="Normln"/>
    <w:link w:val="Nadpis2Char"/>
    <w:uiPriority w:val="9"/>
    <w:unhideWhenUsed/>
    <w:qFormat/>
    <w:rsid w:val="008B0C81"/>
    <w:pPr>
      <w:ind w:left="709"/>
      <w:outlineLvl w:val="1"/>
    </w:pPr>
    <w:rPr>
      <w:rFonts w:ascii="Motiva Sans" w:eastAsia="Times New Roman" w:hAnsi="Motiva Sans" w:cstheme="minorHAnsi"/>
      <w:b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B0C81"/>
    <w:rPr>
      <w:rFonts w:ascii="Motiva Sans" w:eastAsia="Times New Roman" w:hAnsi="Motiva Sans" w:cstheme="minorHAnsi"/>
      <w:b/>
      <w:caps/>
      <w:color w:val="0974BD"/>
      <w:sz w:val="28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8B0C81"/>
    <w:rPr>
      <w:rFonts w:ascii="Motiva Sans" w:eastAsia="Times New Roman" w:hAnsi="Motiva Sans" w:cstheme="minorHAnsi"/>
      <w:b/>
      <w:sz w:val="20"/>
      <w:szCs w:val="20"/>
      <w:lang w:eastAsia="cs-CZ"/>
    </w:rPr>
  </w:style>
  <w:style w:type="paragraph" w:styleId="Normlnweb">
    <w:name w:val="Normal (Web)"/>
    <w:basedOn w:val="Normln"/>
    <w:link w:val="NormlnwebChar"/>
    <w:uiPriority w:val="99"/>
    <w:unhideWhenUsed/>
    <w:rsid w:val="008B0C81"/>
    <w:rPr>
      <w:rFonts w:ascii="Times New Roman" w:hAnsi="Times New Roman" w:cs="Times New Roman"/>
      <w:sz w:val="24"/>
      <w:szCs w:val="24"/>
    </w:rPr>
  </w:style>
  <w:style w:type="character" w:styleId="Siln">
    <w:name w:val="Strong"/>
    <w:uiPriority w:val="22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table" w:styleId="Mkatabulky">
    <w:name w:val="Table Grid"/>
    <w:basedOn w:val="Normlntabulka"/>
    <w:uiPriority w:val="39"/>
    <w:rsid w:val="008B0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draznnintenzivn">
    <w:name w:val="Intense Emphasis"/>
    <w:uiPriority w:val="21"/>
    <w:rsid w:val="008B0C81"/>
    <w:rPr>
      <w:rFonts w:ascii="Motiva Sans" w:hAnsi="Motiva Sans" w:cstheme="minorHAnsi"/>
      <w:i/>
      <w:color w:val="0974BD"/>
      <w:sz w:val="20"/>
      <w:szCs w:val="20"/>
    </w:rPr>
  </w:style>
  <w:style w:type="paragraph" w:customStyle="1" w:styleId="Kontakt">
    <w:name w:val="Kontakt"/>
    <w:link w:val="KontaktChar"/>
    <w:qFormat/>
    <w:rsid w:val="008B0C81"/>
    <w:pPr>
      <w:tabs>
        <w:tab w:val="left" w:pos="709"/>
        <w:tab w:val="left" w:pos="2552"/>
        <w:tab w:val="left" w:pos="5670"/>
        <w:tab w:val="right" w:pos="9072"/>
      </w:tabs>
      <w:spacing w:after="0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NormlnwebChar">
    <w:name w:val="Normální (web) Char"/>
    <w:basedOn w:val="Standardnpsmoodstavce"/>
    <w:link w:val="Normlnweb"/>
    <w:uiPriority w:val="99"/>
    <w:rsid w:val="008B0C81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KontaktChar">
    <w:name w:val="Kontakt Char"/>
    <w:basedOn w:val="NormlnwebChar"/>
    <w:link w:val="Kontakt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Perex">
    <w:name w:val="Perex"/>
    <w:basedOn w:val="Normlnweb"/>
    <w:link w:val="PerexChar"/>
    <w:qFormat/>
    <w:rsid w:val="008B0C81"/>
    <w:rPr>
      <w:rFonts w:ascii="Motiva Sans" w:hAnsi="Motiva Sans" w:cstheme="minorHAnsi"/>
      <w:b/>
      <w:color w:val="0974BD"/>
      <w:sz w:val="20"/>
      <w:szCs w:val="20"/>
    </w:rPr>
  </w:style>
  <w:style w:type="paragraph" w:customStyle="1" w:styleId="Zdraznntext">
    <w:name w:val="Zdůrazněný text"/>
    <w:link w:val="ZdraznntextChar"/>
    <w:qFormat/>
    <w:rsid w:val="008B0C81"/>
    <w:pPr>
      <w:spacing w:after="0" w:line="240" w:lineRule="auto"/>
    </w:pPr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character" w:customStyle="1" w:styleId="PerexChar">
    <w:name w:val="Perex Char"/>
    <w:basedOn w:val="NormlnwebChar"/>
    <w:link w:val="Perex"/>
    <w:qFormat/>
    <w:rsid w:val="008B0C81"/>
    <w:rPr>
      <w:rFonts w:ascii="Motiva Sans" w:eastAsia="Times New Roman" w:hAnsi="Motiva Sans" w:cstheme="minorHAnsi"/>
      <w:b/>
      <w:color w:val="0974BD"/>
      <w:sz w:val="20"/>
      <w:szCs w:val="20"/>
      <w:lang w:eastAsia="cs-CZ"/>
    </w:rPr>
  </w:style>
  <w:style w:type="character" w:customStyle="1" w:styleId="ZdraznntextChar">
    <w:name w:val="Zdůrazněný text Char"/>
    <w:basedOn w:val="NormlnwebChar"/>
    <w:link w:val="Zdraznntext"/>
    <w:rsid w:val="008B0C81"/>
    <w:rPr>
      <w:rFonts w:ascii="Motiva Sans" w:eastAsia="Times New Roman" w:hAnsi="Motiva Sans" w:cs="Times New Roman"/>
      <w:i/>
      <w:color w:val="0974BD"/>
      <w:sz w:val="20"/>
      <w:szCs w:val="24"/>
      <w:lang w:eastAsia="cs-CZ"/>
    </w:rPr>
  </w:style>
  <w:style w:type="paragraph" w:customStyle="1" w:styleId="Vceinformac">
    <w:name w:val="Více informací"/>
    <w:link w:val="VceinformacChar"/>
    <w:qFormat/>
    <w:rsid w:val="008B0C81"/>
    <w:pPr>
      <w:ind w:left="2552" w:hanging="1843"/>
    </w:pPr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paragraph" w:customStyle="1" w:styleId="Obrzekpopisek">
    <w:name w:val="Obrázek popisek"/>
    <w:link w:val="ObrzekpopisekChar"/>
    <w:qFormat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character" w:customStyle="1" w:styleId="VceinformacChar">
    <w:name w:val="Více informací Char"/>
    <w:basedOn w:val="KontaktChar"/>
    <w:link w:val="Vceinformac"/>
    <w:rsid w:val="008B0C81"/>
    <w:rPr>
      <w:rFonts w:ascii="Motiva Sans" w:eastAsia="Times New Roman" w:hAnsi="Motiva Sans" w:cs="Times New Roman"/>
      <w:color w:val="0974BD"/>
      <w:sz w:val="18"/>
      <w:szCs w:val="18"/>
      <w:lang w:eastAsia="cs-CZ"/>
    </w:rPr>
  </w:style>
  <w:style w:type="character" w:customStyle="1" w:styleId="ObrzekpopisekChar">
    <w:name w:val="Obrázek popisek Char"/>
    <w:basedOn w:val="Standardnpsmoodstavce"/>
    <w:link w:val="Obrzekpopisek"/>
    <w:rsid w:val="008B0C81"/>
    <w:rPr>
      <w:rFonts w:ascii="Motiva Sans" w:eastAsia="Times New Roman" w:hAnsi="Motiva Sans" w:cstheme="minorHAnsi"/>
      <w:i/>
      <w:sz w:val="18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6A0C95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6A0C95"/>
    <w:rPr>
      <w:rFonts w:ascii="Motiva Sans" w:eastAsia="Times New Roman" w:hAnsi="Motiva Sans" w:cstheme="minorHAnsi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923868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923868"/>
    <w:rPr>
      <w:color w:val="605E5C"/>
      <w:shd w:val="clear" w:color="auto" w:fill="E1DFDD"/>
    </w:rPr>
  </w:style>
  <w:style w:type="character" w:styleId="Odkaznakoment">
    <w:name w:val="annotation reference"/>
    <w:basedOn w:val="Standardnpsmoodstavce"/>
    <w:uiPriority w:val="99"/>
    <w:semiHidden/>
    <w:unhideWhenUsed/>
    <w:rsid w:val="00F34CE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F34CE5"/>
  </w:style>
  <w:style w:type="character" w:customStyle="1" w:styleId="TextkomenteChar">
    <w:name w:val="Text komentáře Char"/>
    <w:basedOn w:val="Standardnpsmoodstavce"/>
    <w:link w:val="Textkomente"/>
    <w:uiPriority w:val="99"/>
    <w:rsid w:val="00F34CE5"/>
    <w:rPr>
      <w:rFonts w:ascii="Motiva Sans" w:eastAsia="Times New Roman" w:hAnsi="Motiva Sans" w:cstheme="minorHAns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34CE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34CE5"/>
    <w:rPr>
      <w:rFonts w:ascii="Motiva Sans" w:eastAsia="Times New Roman" w:hAnsi="Motiva Sans" w:cstheme="minorHAns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41767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1767"/>
    <w:rPr>
      <w:rFonts w:ascii="Segoe UI" w:eastAsia="Times New Roman" w:hAnsi="Segoe UI" w:cs="Segoe UI"/>
      <w:sz w:val="18"/>
      <w:szCs w:val="18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136D3B"/>
    <w:rPr>
      <w:color w:val="954F72" w:themeColor="followedHyperlink"/>
      <w:u w:val="single"/>
    </w:rPr>
  </w:style>
  <w:style w:type="character" w:customStyle="1" w:styleId="UnresolvedMention1">
    <w:name w:val="Unresolved Mention1"/>
    <w:basedOn w:val="Standardnpsmoodstavce"/>
    <w:uiPriority w:val="99"/>
    <w:semiHidden/>
    <w:unhideWhenUsed/>
    <w:rsid w:val="009F5728"/>
    <w:rPr>
      <w:color w:val="605E5C"/>
      <w:shd w:val="clear" w:color="auto" w:fill="E1DFDD"/>
    </w:rPr>
  </w:style>
  <w:style w:type="paragraph" w:styleId="Bezmezer">
    <w:name w:val="No Spacing"/>
    <w:uiPriority w:val="1"/>
    <w:qFormat/>
    <w:rsid w:val="009F5728"/>
    <w:pPr>
      <w:spacing w:beforeAutospacing="1" w:after="0" w:afterAutospacing="1" w:line="240" w:lineRule="auto"/>
      <w:ind w:left="709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UnresolvedMention2">
    <w:name w:val="Unresolved Mention2"/>
    <w:basedOn w:val="Standardnpsmoodstavce"/>
    <w:uiPriority w:val="99"/>
    <w:semiHidden/>
    <w:unhideWhenUsed/>
    <w:rsid w:val="00A773F9"/>
    <w:rPr>
      <w:color w:val="605E5C"/>
      <w:shd w:val="clear" w:color="auto" w:fill="E1DFDD"/>
    </w:rPr>
  </w:style>
  <w:style w:type="paragraph" w:styleId="Odstavecseseznamem">
    <w:name w:val="List Paragraph"/>
    <w:aliases w:val="IDEA shrnutí seznam"/>
    <w:basedOn w:val="Normln"/>
    <w:uiPriority w:val="34"/>
    <w:qFormat/>
    <w:rsid w:val="002B3FA0"/>
    <w:pPr>
      <w:ind w:left="720"/>
      <w:contextualSpacing/>
    </w:pPr>
  </w:style>
  <w:style w:type="paragraph" w:customStyle="1" w:styleId="Compact">
    <w:name w:val="Compact"/>
    <w:basedOn w:val="Zkladntext"/>
    <w:rsid w:val="002B3FA0"/>
    <w:pPr>
      <w:spacing w:before="0" w:beforeAutospacing="0" w:afterAutospacing="0"/>
      <w:ind w:left="0"/>
    </w:pPr>
    <w:rPr>
      <w:rFonts w:ascii="Georgia" w:eastAsiaTheme="minorHAnsi" w:hAnsi="Georgia" w:cstheme="minorBidi"/>
      <w:sz w:val="22"/>
      <w:szCs w:val="24"/>
      <w:lang w:val="cs" w:eastAsia="en-US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2B3FA0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2B3FA0"/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object">
    <w:name w:val="object"/>
    <w:basedOn w:val="Standardnpsmoodstavce"/>
    <w:rsid w:val="00FE7AA7"/>
  </w:style>
  <w:style w:type="paragraph" w:styleId="Revize">
    <w:name w:val="Revision"/>
    <w:hidden/>
    <w:uiPriority w:val="99"/>
    <w:semiHidden/>
    <w:rsid w:val="008022D3"/>
    <w:pPr>
      <w:spacing w:after="0" w:line="240" w:lineRule="auto"/>
    </w:pPr>
    <w:rPr>
      <w:rFonts w:ascii="Motiva Sans" w:eastAsia="Times New Roman" w:hAnsi="Motiva Sans" w:cstheme="minorHAnsi"/>
      <w:sz w:val="20"/>
      <w:szCs w:val="20"/>
      <w:lang w:eastAsia="cs-CZ"/>
    </w:r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8022D3"/>
    <w:rPr>
      <w:color w:val="605E5C"/>
      <w:shd w:val="clear" w:color="auto" w:fill="E1DFDD"/>
    </w:rPr>
  </w:style>
  <w:style w:type="character" w:customStyle="1" w:styleId="UnresolvedMention3">
    <w:name w:val="Unresolved Mention3"/>
    <w:basedOn w:val="Standardnpsmoodstavce"/>
    <w:uiPriority w:val="99"/>
    <w:semiHidden/>
    <w:unhideWhenUsed/>
    <w:rsid w:val="00E526C7"/>
    <w:rPr>
      <w:color w:val="605E5C"/>
      <w:shd w:val="clear" w:color="auto" w:fill="E1DFDD"/>
    </w:rPr>
  </w:style>
  <w:style w:type="character" w:customStyle="1" w:styleId="UnresolvedMention4">
    <w:name w:val="Unresolved Mention4"/>
    <w:basedOn w:val="Standardnpsmoodstavce"/>
    <w:uiPriority w:val="99"/>
    <w:semiHidden/>
    <w:unhideWhenUsed/>
    <w:rsid w:val="00E80541"/>
    <w:rPr>
      <w:color w:val="605E5C"/>
      <w:shd w:val="clear" w:color="auto" w:fill="E1DFDD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F54BF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 w:beforeAutospacing="0" w:after="0" w:afterAutospacing="0"/>
      <w:ind w:left="0"/>
    </w:pPr>
    <w:rPr>
      <w:rFonts w:ascii="Courier New" w:hAnsi="Courier New" w:cs="Courier New"/>
      <w:lang w:val="en-US" w:eastAsia="en-US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F54BF3"/>
    <w:rPr>
      <w:rFonts w:ascii="Courier New" w:eastAsia="Times New Roman" w:hAnsi="Courier New" w:cs="Courier New"/>
      <w:sz w:val="20"/>
      <w:szCs w:val="20"/>
      <w:lang w:val="en-US"/>
    </w:rPr>
  </w:style>
  <w:style w:type="character" w:customStyle="1" w:styleId="UnresolvedMention5">
    <w:name w:val="Unresolved Mention5"/>
    <w:basedOn w:val="Standardnpsmoodstavce"/>
    <w:uiPriority w:val="99"/>
    <w:semiHidden/>
    <w:unhideWhenUsed/>
    <w:rsid w:val="007169A7"/>
    <w:rPr>
      <w:color w:val="605E5C"/>
      <w:shd w:val="clear" w:color="auto" w:fill="E1DFDD"/>
    </w:rPr>
  </w:style>
  <w:style w:type="character" w:customStyle="1" w:styleId="UnresolvedMention6">
    <w:name w:val="Unresolved Mention6"/>
    <w:basedOn w:val="Standardnpsmoodstavce"/>
    <w:uiPriority w:val="99"/>
    <w:semiHidden/>
    <w:unhideWhenUsed/>
    <w:rsid w:val="00C02CFD"/>
    <w:rPr>
      <w:color w:val="605E5C"/>
      <w:shd w:val="clear" w:color="auto" w:fill="E1DFDD"/>
    </w:rPr>
  </w:style>
  <w:style w:type="character" w:customStyle="1" w:styleId="UnresolvedMention7">
    <w:name w:val="Unresolved Mention7"/>
    <w:basedOn w:val="Standardnpsmoodstavce"/>
    <w:uiPriority w:val="99"/>
    <w:semiHidden/>
    <w:unhideWhenUsed/>
    <w:rsid w:val="004E7BEC"/>
    <w:rPr>
      <w:color w:val="605E5C"/>
      <w:shd w:val="clear" w:color="auto" w:fill="E1DFDD"/>
    </w:rPr>
  </w:style>
  <w:style w:type="character" w:styleId="Nevyeenzmnka">
    <w:name w:val="Unresolved Mention"/>
    <w:basedOn w:val="Standardnpsmoodstavce"/>
    <w:uiPriority w:val="99"/>
    <w:semiHidden/>
    <w:unhideWhenUsed/>
    <w:rsid w:val="00BC1F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852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8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0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file:///C:\Users\epenazov\Desktop\TZ\nada.hlavackova@cerge-ei.cz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hyperlink" Target="mailto:eva.penazova@cerge-ei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eva.penazova@cerge-ei.cz" TargetMode="External"/><Relationship Id="rId20" Type="http://schemas.openxmlformats.org/officeDocument/2006/relationships/image" Target="media/image4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michal.soltes@cerge-ei.cz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file:///C:\Users\Dan\AppData\Local\Temp\pid-12076\idea@cerge-ei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idea.cerge-ei.cz/studies/generace-x-a-y-ocima-dat-kdyz-byli-rodice-mladi-jako-my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FB57D16EEC1445BEAB9F3BFD1A1ADC" ma:contentTypeVersion="14" ma:contentTypeDescription="Vytvoří nový dokument" ma:contentTypeScope="" ma:versionID="0c920a9e8094a26fdaac59f44a23bca9">
  <xsd:schema xmlns:xsd="http://www.w3.org/2001/XMLSchema" xmlns:xs="http://www.w3.org/2001/XMLSchema" xmlns:p="http://schemas.microsoft.com/office/2006/metadata/properties" xmlns:ns3="ec94cc93-81be-401c-abc3-e93253b1d124" xmlns:ns4="b96f7a21-1047-42d4-8cb0-ea7ebf058f9f" targetNamespace="http://schemas.microsoft.com/office/2006/metadata/properties" ma:root="true" ma:fieldsID="a5cd1f9f542fe36a5fe7692857ddfbaf" ns3:_="" ns4:_="">
    <xsd:import namespace="ec94cc93-81be-401c-abc3-e93253b1d124"/>
    <xsd:import namespace="b96f7a21-1047-42d4-8cb0-ea7ebf058f9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94cc93-81be-401c-abc3-e93253b1d1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6f7a21-1047-42d4-8cb0-ea7ebf058f9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53F5FD-E41F-44C7-BF73-1D0D7C1D76E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DC81347-87A7-46DA-9272-5AEAE52AA2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B8B325-61D2-48A6-876F-EF3590CEDC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94cc93-81be-401c-abc3-e93253b1d124"/>
    <ds:schemaRef ds:uri="b96f7a21-1047-42d4-8cb0-ea7ebf058f9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91B1783-4C9C-42E1-9ECA-D1843219DB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590</Words>
  <Characters>3483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Eliška Zvolánková</dc:creator>
  <cp:lastModifiedBy>Zvolánková Eliška</cp:lastModifiedBy>
  <cp:revision>4</cp:revision>
  <cp:lastPrinted>2023-02-17T13:55:00Z</cp:lastPrinted>
  <dcterms:created xsi:type="dcterms:W3CDTF">2023-04-26T13:44:00Z</dcterms:created>
  <dcterms:modified xsi:type="dcterms:W3CDTF">2023-05-03T13:08:00Z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0x010100D8FB57D16EEC1445BEAB9F3BFD1A1ADC</vt:lpwstr>
  </property>
</Properties>
</file>